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602AE83" w14:textId="5FDEEEF7" w:rsidR="006D0CF0" w:rsidRPr="000D7612" w:rsidRDefault="007879D3" w:rsidP="00763972">
      <w:pPr>
        <w:spacing w:after="160" w:line="360" w:lineRule="auto"/>
        <w:jc w:val="center"/>
        <w:rPr>
          <w:rFonts w:ascii="Arial" w:hAnsi="Arial" w:cs="Arial"/>
          <w:b/>
          <w:bCs/>
          <w:sz w:val="40"/>
          <w:szCs w:val="40"/>
          <w:lang w:eastAsia="de-DE"/>
        </w:rPr>
      </w:pPr>
      <w:r w:rsidRPr="000D7612">
        <w:rPr>
          <w:rFonts w:ascii="Arial" w:hAnsi="Arial" w:cs="Arial"/>
          <w:b/>
          <w:bCs/>
          <w:sz w:val="40"/>
          <w:szCs w:val="40"/>
          <w:lang w:eastAsia="de-DE"/>
        </w:rPr>
        <w:t>Hamburgs Schulen in der Pandemie</w:t>
      </w:r>
    </w:p>
    <w:p w14:paraId="167BB80A" w14:textId="77777777" w:rsidR="000D7612" w:rsidRDefault="000D7612" w:rsidP="00763972">
      <w:pPr>
        <w:spacing w:after="160" w:line="360" w:lineRule="auto"/>
        <w:jc w:val="center"/>
        <w:rPr>
          <w:rFonts w:ascii="Arial" w:hAnsi="Arial" w:cs="Arial"/>
          <w:b/>
          <w:bCs/>
          <w:sz w:val="36"/>
          <w:szCs w:val="36"/>
          <w:lang w:eastAsia="de-DE"/>
        </w:rPr>
      </w:pPr>
    </w:p>
    <w:p w14:paraId="56B3EA46" w14:textId="6C101AB5" w:rsidR="00763972" w:rsidRPr="000D7612" w:rsidRDefault="006D0CF0" w:rsidP="000D7612">
      <w:pPr>
        <w:spacing w:after="160" w:line="360" w:lineRule="auto"/>
        <w:rPr>
          <w:rFonts w:ascii="Arial" w:hAnsi="Arial" w:cs="Arial"/>
          <w:b/>
          <w:bCs/>
          <w:sz w:val="32"/>
          <w:szCs w:val="32"/>
          <w:lang w:eastAsia="de-DE"/>
        </w:rPr>
      </w:pPr>
      <w:r w:rsidRPr="000D7612">
        <w:rPr>
          <w:rFonts w:ascii="Arial" w:hAnsi="Arial" w:cs="Arial"/>
          <w:b/>
          <w:bCs/>
          <w:sz w:val="32"/>
          <w:szCs w:val="32"/>
          <w:lang w:eastAsia="de-DE"/>
        </w:rPr>
        <w:t>T</w:t>
      </w:r>
      <w:r w:rsidR="00763972" w:rsidRPr="000D7612">
        <w:rPr>
          <w:rFonts w:ascii="Arial" w:hAnsi="Arial" w:cs="Arial"/>
          <w:b/>
          <w:bCs/>
          <w:sz w:val="32"/>
          <w:szCs w:val="32"/>
          <w:lang w:eastAsia="de-DE"/>
        </w:rPr>
        <w:t>ransparente Kriterien für den Schulbetrieb</w:t>
      </w:r>
    </w:p>
    <w:p w14:paraId="67975131" w14:textId="79741CCD" w:rsidR="00763972" w:rsidRPr="006E4163" w:rsidRDefault="00763972" w:rsidP="00763972">
      <w:pPr>
        <w:spacing w:after="160" w:line="360" w:lineRule="auto"/>
        <w:rPr>
          <w:rFonts w:ascii="Arial" w:hAnsi="Arial" w:cs="Arial"/>
          <w:lang w:eastAsia="de-DE"/>
        </w:rPr>
      </w:pPr>
      <w:r w:rsidRPr="006E4163">
        <w:rPr>
          <w:rFonts w:ascii="Arial" w:hAnsi="Arial" w:cs="Arial"/>
          <w:lang w:eastAsia="de-DE"/>
        </w:rPr>
        <w:t>Das Recht auf Bildung von Kindern</w:t>
      </w:r>
      <w:r w:rsidR="0093776C">
        <w:rPr>
          <w:rFonts w:ascii="Arial" w:hAnsi="Arial" w:cs="Arial"/>
          <w:lang w:eastAsia="de-DE"/>
        </w:rPr>
        <w:t xml:space="preserve"> und von Schüler:innen </w:t>
      </w:r>
      <w:r w:rsidRPr="006E4163">
        <w:rPr>
          <w:rFonts w:ascii="Arial" w:hAnsi="Arial" w:cs="Arial"/>
          <w:lang w:eastAsia="de-DE"/>
        </w:rPr>
        <w:t>in Kita und Schule steht gleichberechtigt neben dem Schutzinteresse älterer und vorerkrankter Menschen. Hier gilt es unter Berücksichtigung der aktuellen wissenschaftlichen Erkenntnisse der Gesundheitsbehörde, in verbindlicher Abstimmung der BSB mit den zuständigen Hamburger Gremien der Eltern- und SuS-Vertretungen</w:t>
      </w:r>
      <w:r w:rsidRPr="00AE4DB1">
        <w:rPr>
          <w:rFonts w:ascii="Arial" w:hAnsi="Arial" w:cs="Arial"/>
          <w:lang w:eastAsia="de-DE"/>
        </w:rPr>
        <w:t xml:space="preserve"> und in einem dazu einberufenen </w:t>
      </w:r>
      <w:r w:rsidR="00251197">
        <w:rPr>
          <w:rFonts w:ascii="Arial" w:hAnsi="Arial" w:cs="Arial"/>
          <w:lang w:eastAsia="de-DE"/>
        </w:rPr>
        <w:t>Hamburger Schul-Rat</w:t>
      </w:r>
      <w:r w:rsidRPr="006E4163">
        <w:rPr>
          <w:rFonts w:ascii="Arial" w:hAnsi="Arial" w:cs="Arial"/>
          <w:lang w:eastAsia="de-DE"/>
        </w:rPr>
        <w:t>, einen angemessenen Kompromiss zwischen dem berechtigten Schutzbedürfnis und dem Anspruch auf Bildung zu finden. </w:t>
      </w:r>
    </w:p>
    <w:p w14:paraId="3312B472" w14:textId="79A1B591" w:rsidR="00763972" w:rsidRPr="006E4163" w:rsidRDefault="00763972" w:rsidP="00763972">
      <w:pPr>
        <w:spacing w:after="160" w:line="360" w:lineRule="auto"/>
        <w:rPr>
          <w:rFonts w:ascii="Arial" w:hAnsi="Arial" w:cs="Arial"/>
          <w:lang w:eastAsia="de-DE"/>
        </w:rPr>
      </w:pPr>
      <w:r w:rsidRPr="006E4163">
        <w:rPr>
          <w:rFonts w:ascii="Arial" w:hAnsi="Arial" w:cs="Arial"/>
          <w:b/>
          <w:bCs/>
          <w:lang w:eastAsia="de-DE"/>
        </w:rPr>
        <w:t xml:space="preserve">Als Beitrag für eine Diskussion zu dem Thema „Kriterien für einen sicheren Schulbetrieb" </w:t>
      </w:r>
      <w:r w:rsidR="00251197">
        <w:rPr>
          <w:rFonts w:ascii="Arial" w:hAnsi="Arial" w:cs="Arial"/>
          <w:b/>
          <w:bCs/>
          <w:lang w:eastAsia="de-DE"/>
        </w:rPr>
        <w:t>schlagen wir</w:t>
      </w:r>
      <w:r w:rsidRPr="006E4163">
        <w:rPr>
          <w:rFonts w:ascii="Arial" w:hAnsi="Arial" w:cs="Arial"/>
          <w:b/>
          <w:bCs/>
          <w:lang w:eastAsia="de-DE"/>
        </w:rPr>
        <w:t xml:space="preserve"> folgende drei Abstufungen vor:</w:t>
      </w:r>
    </w:p>
    <w:p w14:paraId="6FA1459D" w14:textId="723FCB3F" w:rsidR="00763972" w:rsidRPr="006E4163" w:rsidRDefault="00763972" w:rsidP="00763972">
      <w:pPr>
        <w:spacing w:after="160" w:line="360" w:lineRule="auto"/>
        <w:rPr>
          <w:rFonts w:ascii="Arial" w:hAnsi="Arial" w:cs="Arial"/>
          <w:lang w:eastAsia="de-DE"/>
        </w:rPr>
      </w:pPr>
      <w:r w:rsidRPr="006E4163">
        <w:rPr>
          <w:rFonts w:ascii="Arial" w:hAnsi="Arial" w:cs="Arial"/>
          <w:lang w:eastAsia="de-DE"/>
        </w:rPr>
        <w:t>1. Bis zu einem </w:t>
      </w:r>
      <w:r w:rsidRPr="006E4163">
        <w:rPr>
          <w:rFonts w:ascii="Arial" w:hAnsi="Arial" w:cs="Arial"/>
          <w:b/>
          <w:bCs/>
          <w:lang w:eastAsia="de-DE"/>
        </w:rPr>
        <w:t>Inzidenzwert von 50</w:t>
      </w:r>
      <w:r w:rsidRPr="006E4163">
        <w:rPr>
          <w:rFonts w:ascii="Arial" w:hAnsi="Arial" w:cs="Arial"/>
          <w:lang w:eastAsia="de-DE"/>
        </w:rPr>
        <w:t> bleiben alle Schulen im </w:t>
      </w:r>
      <w:r w:rsidRPr="006E4163">
        <w:rPr>
          <w:rFonts w:ascii="Arial" w:hAnsi="Arial" w:cs="Arial"/>
          <w:b/>
          <w:bCs/>
          <w:lang w:eastAsia="de-DE"/>
        </w:rPr>
        <w:t>Regelbetrieb</w:t>
      </w:r>
      <w:r w:rsidRPr="006E4163">
        <w:rPr>
          <w:rFonts w:ascii="Arial" w:hAnsi="Arial" w:cs="Arial"/>
          <w:lang w:eastAsia="de-DE"/>
        </w:rPr>
        <w:t>. Die Gesundheitsämter sind</w:t>
      </w:r>
      <w:r w:rsidR="00691907">
        <w:rPr>
          <w:rFonts w:ascii="Arial" w:hAnsi="Arial" w:cs="Arial"/>
          <w:lang w:eastAsia="de-DE"/>
        </w:rPr>
        <w:t xml:space="preserve"> bei diesen Werten</w:t>
      </w:r>
      <w:r w:rsidRPr="006E4163">
        <w:rPr>
          <w:rFonts w:ascii="Arial" w:hAnsi="Arial" w:cs="Arial"/>
          <w:lang w:eastAsia="de-DE"/>
        </w:rPr>
        <w:t xml:space="preserve"> in der Lage</w:t>
      </w:r>
      <w:r w:rsidR="00691907">
        <w:rPr>
          <w:rFonts w:ascii="Arial" w:hAnsi="Arial" w:cs="Arial"/>
          <w:lang w:eastAsia="de-DE"/>
        </w:rPr>
        <w:t>,</w:t>
      </w:r>
      <w:r w:rsidRPr="006E4163">
        <w:rPr>
          <w:rFonts w:ascii="Arial" w:hAnsi="Arial" w:cs="Arial"/>
          <w:lang w:eastAsia="de-DE"/>
        </w:rPr>
        <w:t xml:space="preserve"> Kontakte nachzuverfolgen.</w:t>
      </w:r>
    </w:p>
    <w:p w14:paraId="18F88DD3" w14:textId="776B94BB" w:rsidR="00763972" w:rsidRPr="006E4163" w:rsidRDefault="00763972" w:rsidP="00763972">
      <w:pPr>
        <w:spacing w:after="160" w:line="360" w:lineRule="auto"/>
        <w:rPr>
          <w:rFonts w:ascii="Arial" w:hAnsi="Arial" w:cs="Arial"/>
          <w:lang w:eastAsia="de-DE"/>
        </w:rPr>
      </w:pPr>
      <w:r w:rsidRPr="006E4163">
        <w:rPr>
          <w:rFonts w:ascii="Arial" w:hAnsi="Arial" w:cs="Arial"/>
          <w:lang w:eastAsia="de-DE"/>
        </w:rPr>
        <w:t>2. Bei </w:t>
      </w:r>
      <w:r w:rsidRPr="006E4163">
        <w:rPr>
          <w:rFonts w:ascii="Arial" w:hAnsi="Arial" w:cs="Arial"/>
          <w:b/>
          <w:bCs/>
          <w:lang w:eastAsia="de-DE"/>
        </w:rPr>
        <w:t>Inzidenzwerten zwischen 50 und 100</w:t>
      </w:r>
      <w:r w:rsidRPr="006E4163">
        <w:rPr>
          <w:rFonts w:ascii="Arial" w:hAnsi="Arial" w:cs="Arial"/>
          <w:lang w:eastAsia="de-DE"/>
        </w:rPr>
        <w:t> gehen Schulen in den </w:t>
      </w:r>
      <w:r w:rsidRPr="006E4163">
        <w:rPr>
          <w:rFonts w:ascii="Arial" w:hAnsi="Arial" w:cs="Arial"/>
          <w:b/>
          <w:bCs/>
          <w:lang w:eastAsia="de-DE"/>
        </w:rPr>
        <w:t>Wechselbetrieb</w:t>
      </w:r>
      <w:r w:rsidRPr="006E4163">
        <w:rPr>
          <w:rFonts w:ascii="Arial" w:hAnsi="Arial" w:cs="Arial"/>
          <w:lang w:eastAsia="de-DE"/>
        </w:rPr>
        <w:t xml:space="preserve"> über. Jeweils nur noch die Hälfte der Kinder und SuS werden in Schule beschult und versorgt. Diese Aufteilung erfolgt nach der jeweiligen Planung der betroffenen Schulen. In den Schulen werden mit Lerngruppen von maximal 15 SuS die Mindestabstände von 1,5 </w:t>
      </w:r>
      <w:r w:rsidR="009A0702">
        <w:rPr>
          <w:rFonts w:ascii="Arial" w:hAnsi="Arial" w:cs="Arial"/>
          <w:lang w:eastAsia="de-DE"/>
        </w:rPr>
        <w:t>Meter</w:t>
      </w:r>
      <w:r w:rsidRPr="006E4163">
        <w:rPr>
          <w:rFonts w:ascii="Arial" w:hAnsi="Arial" w:cs="Arial"/>
          <w:lang w:eastAsia="de-DE"/>
        </w:rPr>
        <w:t xml:space="preserve"> im Unterricht eingehalten</w:t>
      </w:r>
      <w:r w:rsidR="009A0702">
        <w:rPr>
          <w:rFonts w:ascii="Arial" w:hAnsi="Arial" w:cs="Arial"/>
          <w:lang w:eastAsia="de-DE"/>
        </w:rPr>
        <w:t>. E</w:t>
      </w:r>
      <w:r w:rsidRPr="006E4163">
        <w:rPr>
          <w:rFonts w:ascii="Arial" w:hAnsi="Arial" w:cs="Arial"/>
          <w:lang w:eastAsia="de-DE"/>
        </w:rPr>
        <w:t>s gilt in allen Schulformen eine dauerhafte Maskenpflicht.</w:t>
      </w:r>
      <w:r w:rsidRPr="00AE4DB1">
        <w:rPr>
          <w:rFonts w:ascii="Arial" w:hAnsi="Arial" w:cs="Arial"/>
          <w:lang w:eastAsia="de-DE"/>
        </w:rPr>
        <w:t xml:space="preserve"> Außerschulische Lernorte und zusätzliches Personal aus Kunst, Kultur und Sport werden konzeptionell eingebunden.</w:t>
      </w:r>
    </w:p>
    <w:p w14:paraId="12659FD0" w14:textId="77777777" w:rsidR="00763972" w:rsidRPr="00AE4DB1" w:rsidRDefault="00763972" w:rsidP="00763972">
      <w:pPr>
        <w:spacing w:after="160" w:line="360" w:lineRule="auto"/>
        <w:rPr>
          <w:rFonts w:ascii="Arial" w:hAnsi="Arial" w:cs="Arial"/>
          <w:lang w:eastAsia="de-DE"/>
        </w:rPr>
      </w:pPr>
      <w:r w:rsidRPr="006E4163">
        <w:rPr>
          <w:rFonts w:ascii="Arial" w:hAnsi="Arial" w:cs="Arial"/>
          <w:lang w:eastAsia="de-DE"/>
        </w:rPr>
        <w:t>3. Bei </w:t>
      </w:r>
      <w:r w:rsidRPr="006E4163">
        <w:rPr>
          <w:rFonts w:ascii="Arial" w:hAnsi="Arial" w:cs="Arial"/>
          <w:b/>
          <w:bCs/>
          <w:lang w:eastAsia="de-DE"/>
        </w:rPr>
        <w:t>Inzidenzwerten über 100</w:t>
      </w:r>
      <w:r w:rsidRPr="006E4163">
        <w:rPr>
          <w:rFonts w:ascii="Arial" w:hAnsi="Arial" w:cs="Arial"/>
          <w:lang w:eastAsia="de-DE"/>
        </w:rPr>
        <w:t> beenden Schulen den Wechselbetrieb und bieten vor Ort nur noch eine </w:t>
      </w:r>
      <w:r w:rsidRPr="006E4163">
        <w:rPr>
          <w:rFonts w:ascii="Arial" w:hAnsi="Arial" w:cs="Arial"/>
          <w:b/>
          <w:bCs/>
          <w:lang w:eastAsia="de-DE"/>
        </w:rPr>
        <w:t>Notbetreuung</w:t>
      </w:r>
      <w:r w:rsidRPr="006E4163">
        <w:rPr>
          <w:rFonts w:ascii="Arial" w:hAnsi="Arial" w:cs="Arial"/>
          <w:lang w:eastAsia="de-DE"/>
        </w:rPr>
        <w:t> nach</w:t>
      </w:r>
      <w:r>
        <w:rPr>
          <w:rFonts w:ascii="Arial" w:hAnsi="Arial" w:cs="Arial"/>
          <w:lang w:eastAsia="de-DE"/>
        </w:rPr>
        <w:t xml:space="preserve"> </w:t>
      </w:r>
      <w:r w:rsidRPr="00AE4DB1">
        <w:rPr>
          <w:rFonts w:ascii="Arial" w:hAnsi="Arial" w:cs="Arial"/>
          <w:lang w:eastAsia="de-DE"/>
        </w:rPr>
        <w:t>folgenden</w:t>
      </w:r>
      <w:r w:rsidRPr="006E4163">
        <w:rPr>
          <w:rFonts w:ascii="Arial" w:hAnsi="Arial" w:cs="Arial"/>
          <w:lang w:eastAsia="de-DE"/>
        </w:rPr>
        <w:t xml:space="preserve"> Kriterien an</w:t>
      </w:r>
      <w:r w:rsidRPr="00AE4DB1">
        <w:rPr>
          <w:rFonts w:ascii="Arial" w:hAnsi="Arial" w:cs="Arial"/>
          <w:lang w:eastAsia="de-DE"/>
        </w:rPr>
        <w:t>:</w:t>
      </w:r>
    </w:p>
    <w:p w14:paraId="5FB09EF7" w14:textId="77777777" w:rsidR="00763972" w:rsidRPr="005F0D74" w:rsidRDefault="00763972" w:rsidP="00763972">
      <w:pPr>
        <w:pStyle w:val="Listenabsatz"/>
        <w:numPr>
          <w:ilvl w:val="0"/>
          <w:numId w:val="3"/>
        </w:numPr>
        <w:suppressAutoHyphens w:val="0"/>
        <w:spacing w:after="0" w:line="360" w:lineRule="auto"/>
        <w:contextualSpacing/>
        <w:rPr>
          <w:rFonts w:ascii="Arial" w:hAnsi="Arial" w:cs="Arial"/>
        </w:rPr>
      </w:pPr>
      <w:r w:rsidRPr="005F0D74">
        <w:rPr>
          <w:rFonts w:ascii="Arial" w:hAnsi="Arial" w:cs="Arial"/>
        </w:rPr>
        <w:t>Kinder und SuS aus Familien, die Unterstützung vom ASD erhalten</w:t>
      </w:r>
    </w:p>
    <w:p w14:paraId="15CF509C" w14:textId="77777777" w:rsidR="00763972" w:rsidRPr="005F0D74" w:rsidRDefault="00763972" w:rsidP="00763972">
      <w:pPr>
        <w:pStyle w:val="Listenabsatz"/>
        <w:numPr>
          <w:ilvl w:val="0"/>
          <w:numId w:val="3"/>
        </w:numPr>
        <w:suppressAutoHyphens w:val="0"/>
        <w:spacing w:after="0" w:line="360" w:lineRule="auto"/>
        <w:contextualSpacing/>
        <w:rPr>
          <w:rFonts w:ascii="Arial" w:hAnsi="Arial" w:cs="Arial"/>
        </w:rPr>
      </w:pPr>
      <w:r w:rsidRPr="005F0D74">
        <w:rPr>
          <w:rFonts w:ascii="Arial" w:hAnsi="Arial" w:cs="Arial"/>
        </w:rPr>
        <w:t>Kinder und SuS</w:t>
      </w:r>
      <w:r>
        <w:rPr>
          <w:rFonts w:ascii="Arial" w:hAnsi="Arial" w:cs="Arial"/>
        </w:rPr>
        <w:t>,</w:t>
      </w:r>
      <w:r w:rsidRPr="005F0D74">
        <w:rPr>
          <w:rFonts w:ascii="Arial" w:hAnsi="Arial" w:cs="Arial"/>
        </w:rPr>
        <w:t xml:space="preserve"> die eine sonderpädagogische Förderung nach §12 erhalten</w:t>
      </w:r>
    </w:p>
    <w:p w14:paraId="4D543335" w14:textId="77777777" w:rsidR="00763972" w:rsidRDefault="00763972" w:rsidP="00763972">
      <w:pPr>
        <w:pStyle w:val="Listenabsatz"/>
        <w:numPr>
          <w:ilvl w:val="0"/>
          <w:numId w:val="3"/>
        </w:numPr>
        <w:suppressAutoHyphens w:val="0"/>
        <w:spacing w:after="0" w:line="360" w:lineRule="auto"/>
        <w:contextualSpacing/>
        <w:rPr>
          <w:rFonts w:ascii="Arial" w:hAnsi="Arial" w:cs="Arial"/>
        </w:rPr>
      </w:pPr>
      <w:r w:rsidRPr="005F0D74">
        <w:rPr>
          <w:rFonts w:ascii="Arial" w:hAnsi="Arial" w:cs="Arial"/>
        </w:rPr>
        <w:t>SuS</w:t>
      </w:r>
      <w:r>
        <w:rPr>
          <w:rFonts w:ascii="Arial" w:hAnsi="Arial" w:cs="Arial"/>
        </w:rPr>
        <w:t>,</w:t>
      </w:r>
      <w:r w:rsidRPr="005F0D74">
        <w:rPr>
          <w:rFonts w:ascii="Arial" w:hAnsi="Arial" w:cs="Arial"/>
        </w:rPr>
        <w:t xml:space="preserve"> die eine Lernförderung nach §45 erhalten</w:t>
      </w:r>
      <w:r>
        <w:rPr>
          <w:rFonts w:ascii="Arial" w:hAnsi="Arial" w:cs="Arial"/>
        </w:rPr>
        <w:t>,</w:t>
      </w:r>
    </w:p>
    <w:p w14:paraId="323D5D7C" w14:textId="77777777" w:rsidR="00763972" w:rsidRDefault="00763972" w:rsidP="00763972">
      <w:pPr>
        <w:pStyle w:val="Listenabsatz"/>
        <w:numPr>
          <w:ilvl w:val="0"/>
          <w:numId w:val="3"/>
        </w:numPr>
        <w:suppressAutoHyphens w:val="0"/>
        <w:spacing w:after="0" w:line="360" w:lineRule="auto"/>
        <w:contextualSpacing/>
        <w:rPr>
          <w:rFonts w:ascii="Arial" w:hAnsi="Arial" w:cs="Arial"/>
        </w:rPr>
      </w:pPr>
      <w:r>
        <w:rPr>
          <w:rFonts w:ascii="Arial" w:hAnsi="Arial" w:cs="Arial"/>
        </w:rPr>
        <w:t>SuS, die in der öffentlichen Unterkunft leben und</w:t>
      </w:r>
    </w:p>
    <w:p w14:paraId="773820BB" w14:textId="4A08EE6C" w:rsidR="00763972" w:rsidRPr="005F0D74" w:rsidRDefault="00763972" w:rsidP="00763972">
      <w:pPr>
        <w:pStyle w:val="Listenabsatz"/>
        <w:numPr>
          <w:ilvl w:val="0"/>
          <w:numId w:val="3"/>
        </w:numPr>
        <w:suppressAutoHyphens w:val="0"/>
        <w:spacing w:after="0" w:line="360" w:lineRule="auto"/>
        <w:contextualSpacing/>
        <w:rPr>
          <w:rFonts w:ascii="Arial" w:hAnsi="Arial" w:cs="Arial"/>
        </w:rPr>
      </w:pPr>
      <w:r>
        <w:rPr>
          <w:rFonts w:ascii="Arial" w:hAnsi="Arial" w:cs="Arial"/>
        </w:rPr>
        <w:t>SuS, deren Eltern in Berufen arbeiten, die nicht Homeoffice</w:t>
      </w:r>
      <w:r w:rsidR="00062358">
        <w:rPr>
          <w:rFonts w:ascii="Arial" w:hAnsi="Arial" w:cs="Arial"/>
        </w:rPr>
        <w:t>-k</w:t>
      </w:r>
      <w:r>
        <w:rPr>
          <w:rFonts w:ascii="Arial" w:hAnsi="Arial" w:cs="Arial"/>
        </w:rPr>
        <w:t xml:space="preserve">ompartibel sind.  </w:t>
      </w:r>
    </w:p>
    <w:p w14:paraId="3F4C9919" w14:textId="77777777" w:rsidR="00763972" w:rsidRPr="00AE4DB1" w:rsidRDefault="00763972" w:rsidP="00763972">
      <w:pPr>
        <w:spacing w:line="360" w:lineRule="auto"/>
        <w:rPr>
          <w:rFonts w:ascii="Arial" w:hAnsi="Arial" w:cs="Arial"/>
        </w:rPr>
      </w:pPr>
    </w:p>
    <w:p w14:paraId="789A34F6" w14:textId="3E712BFA" w:rsidR="00763972" w:rsidRPr="006E4163" w:rsidRDefault="00763972" w:rsidP="00763972">
      <w:pPr>
        <w:spacing w:after="160" w:line="360" w:lineRule="auto"/>
        <w:rPr>
          <w:rFonts w:ascii="Arial" w:hAnsi="Arial" w:cs="Arial"/>
          <w:lang w:eastAsia="de-DE"/>
        </w:rPr>
      </w:pPr>
      <w:r w:rsidRPr="006E4163">
        <w:rPr>
          <w:rFonts w:ascii="Arial" w:hAnsi="Arial" w:cs="Arial"/>
          <w:lang w:eastAsia="de-DE"/>
        </w:rPr>
        <w:t>Die Schulen kommen ihrem Bildungsauftrag im Rah</w:t>
      </w:r>
      <w:r>
        <w:rPr>
          <w:rFonts w:ascii="Arial" w:hAnsi="Arial" w:cs="Arial"/>
          <w:lang w:eastAsia="de-DE"/>
        </w:rPr>
        <w:t xml:space="preserve">men </w:t>
      </w:r>
      <w:r w:rsidRPr="006E4163">
        <w:rPr>
          <w:rFonts w:ascii="Arial" w:hAnsi="Arial" w:cs="Arial"/>
          <w:lang w:eastAsia="de-DE"/>
        </w:rPr>
        <w:t>des </w:t>
      </w:r>
      <w:r w:rsidRPr="006E4163">
        <w:rPr>
          <w:rFonts w:ascii="Arial" w:hAnsi="Arial" w:cs="Arial"/>
          <w:b/>
          <w:bCs/>
          <w:lang w:eastAsia="de-DE"/>
        </w:rPr>
        <w:t>Fernunterrichts </w:t>
      </w:r>
      <w:r w:rsidRPr="006E4163">
        <w:rPr>
          <w:rFonts w:ascii="Arial" w:hAnsi="Arial" w:cs="Arial"/>
          <w:lang w:eastAsia="de-DE"/>
        </w:rPr>
        <w:t>umfassend nach.</w:t>
      </w:r>
      <w:r w:rsidRPr="00AE4DB1">
        <w:rPr>
          <w:rFonts w:ascii="Arial" w:hAnsi="Arial" w:cs="Arial"/>
          <w:lang w:eastAsia="de-DE"/>
        </w:rPr>
        <w:t xml:space="preserve"> Die Eltern werden durch einen Anspruch auf bezahlten Urlaub entlastet</w:t>
      </w:r>
      <w:r w:rsidR="00062358">
        <w:rPr>
          <w:rFonts w:ascii="Arial" w:hAnsi="Arial" w:cs="Arial"/>
          <w:lang w:eastAsia="de-DE"/>
        </w:rPr>
        <w:t>. F</w:t>
      </w:r>
      <w:r w:rsidRPr="00AE4DB1">
        <w:rPr>
          <w:rFonts w:ascii="Arial" w:hAnsi="Arial" w:cs="Arial"/>
          <w:lang w:eastAsia="de-DE"/>
        </w:rPr>
        <w:t>amilien, die es benötigen, erhalten zusätzliche Hilfen.</w:t>
      </w:r>
    </w:p>
    <w:p w14:paraId="4EEEBC40" w14:textId="77777777" w:rsidR="00763972" w:rsidRPr="006E4163" w:rsidRDefault="00763972" w:rsidP="00763972">
      <w:pPr>
        <w:spacing w:after="160" w:line="360" w:lineRule="auto"/>
        <w:rPr>
          <w:rFonts w:ascii="Arial" w:hAnsi="Arial" w:cs="Arial"/>
          <w:lang w:eastAsia="de-DE"/>
        </w:rPr>
      </w:pPr>
      <w:r w:rsidRPr="006E4163">
        <w:rPr>
          <w:rFonts w:ascii="Arial" w:hAnsi="Arial" w:cs="Arial"/>
          <w:lang w:eastAsia="de-DE"/>
        </w:rPr>
        <w:t> </w:t>
      </w:r>
    </w:p>
    <w:p w14:paraId="37B8B8E5" w14:textId="6396F47F" w:rsidR="00763972" w:rsidRPr="00062358" w:rsidRDefault="00763972" w:rsidP="00763972">
      <w:pPr>
        <w:spacing w:after="160" w:line="360" w:lineRule="auto"/>
        <w:jc w:val="center"/>
        <w:rPr>
          <w:rFonts w:ascii="Arial" w:hAnsi="Arial" w:cs="Arial"/>
          <w:b/>
          <w:bCs/>
          <w:sz w:val="36"/>
          <w:szCs w:val="36"/>
          <w:lang w:eastAsia="de-DE"/>
        </w:rPr>
      </w:pPr>
      <w:r w:rsidRPr="00062358">
        <w:rPr>
          <w:rFonts w:ascii="Arial" w:hAnsi="Arial" w:cs="Arial"/>
          <w:b/>
          <w:bCs/>
          <w:sz w:val="36"/>
          <w:szCs w:val="36"/>
          <w:lang w:eastAsia="de-DE"/>
        </w:rPr>
        <w:t>Abschlussprüfungen aller Schulformen in 2021</w:t>
      </w:r>
    </w:p>
    <w:p w14:paraId="4499F445" w14:textId="77777777" w:rsidR="00763972" w:rsidRPr="006E4163" w:rsidRDefault="00763972" w:rsidP="00763972">
      <w:pPr>
        <w:spacing w:after="160" w:line="360" w:lineRule="auto"/>
        <w:rPr>
          <w:rFonts w:ascii="Arial" w:hAnsi="Arial" w:cs="Arial"/>
          <w:lang w:eastAsia="de-DE"/>
        </w:rPr>
      </w:pPr>
      <w:r w:rsidRPr="006E4163">
        <w:rPr>
          <w:rFonts w:ascii="Arial" w:hAnsi="Arial" w:cs="Arial"/>
          <w:lang w:eastAsia="de-DE"/>
        </w:rPr>
        <w:t>Die Abschlussprüfungen im Schuljahr 2020/21 sollen in ihren Inhalten von den Schulkonferenzen der Schulen festgelegt werden.</w:t>
      </w:r>
    </w:p>
    <w:p w14:paraId="613CD50E" w14:textId="45199549" w:rsidR="00763972" w:rsidRPr="006E4163" w:rsidRDefault="00763972" w:rsidP="00763972">
      <w:pPr>
        <w:spacing w:after="160" w:line="360" w:lineRule="auto"/>
        <w:rPr>
          <w:rFonts w:ascii="Arial" w:hAnsi="Arial" w:cs="Arial"/>
          <w:lang w:eastAsia="de-DE"/>
        </w:rPr>
      </w:pPr>
      <w:r w:rsidRPr="006E4163">
        <w:rPr>
          <w:rFonts w:ascii="Arial" w:hAnsi="Arial" w:cs="Arial"/>
          <w:lang w:eastAsia="de-DE"/>
        </w:rPr>
        <w:t>Die Abschlussjahrgänge 2021 konnten im Schuljahr 2019/20 fast ein ganzes Halbjahr nicht a</w:t>
      </w:r>
      <w:r w:rsidR="00E05F89">
        <w:rPr>
          <w:rFonts w:ascii="Arial" w:hAnsi="Arial" w:cs="Arial"/>
          <w:lang w:eastAsia="de-DE"/>
        </w:rPr>
        <w:t>m</w:t>
      </w:r>
      <w:r w:rsidRPr="006E4163">
        <w:rPr>
          <w:rFonts w:ascii="Arial" w:hAnsi="Arial" w:cs="Arial"/>
          <w:lang w:eastAsia="de-DE"/>
        </w:rPr>
        <w:t xml:space="preserve"> regulärem Unterricht teilnehmen und sind im Schuljahr 2020/21 seit Jahresbeginn 2021 im Fernunterricht. </w:t>
      </w:r>
      <w:r w:rsidR="00E05F89">
        <w:rPr>
          <w:rFonts w:ascii="Arial" w:hAnsi="Arial" w:cs="Arial"/>
          <w:lang w:eastAsia="de-DE"/>
        </w:rPr>
        <w:t>Wer i</w:t>
      </w:r>
      <w:r w:rsidRPr="006E4163">
        <w:rPr>
          <w:rFonts w:ascii="Arial" w:hAnsi="Arial" w:cs="Arial"/>
          <w:lang w:eastAsia="de-DE"/>
        </w:rPr>
        <w:t xml:space="preserve">n so einer Situation </w:t>
      </w:r>
      <w:r w:rsidR="00E05F89">
        <w:rPr>
          <w:rFonts w:ascii="Arial" w:hAnsi="Arial" w:cs="Arial"/>
          <w:lang w:eastAsia="de-DE"/>
        </w:rPr>
        <w:t xml:space="preserve">an die </w:t>
      </w:r>
      <w:r w:rsidRPr="006E4163">
        <w:rPr>
          <w:rFonts w:ascii="Arial" w:hAnsi="Arial" w:cs="Arial"/>
          <w:lang w:eastAsia="de-DE"/>
        </w:rPr>
        <w:t xml:space="preserve">SuS die gleichen Prüfungsmaßstäbe und –abläufe </w:t>
      </w:r>
      <w:r w:rsidR="00E05F89">
        <w:rPr>
          <w:rFonts w:ascii="Arial" w:hAnsi="Arial" w:cs="Arial"/>
          <w:lang w:eastAsia="de-DE"/>
        </w:rPr>
        <w:t xml:space="preserve">anlegt </w:t>
      </w:r>
      <w:r w:rsidRPr="006E4163">
        <w:rPr>
          <w:rFonts w:ascii="Arial" w:hAnsi="Arial" w:cs="Arial"/>
          <w:lang w:eastAsia="de-DE"/>
        </w:rPr>
        <w:t xml:space="preserve">wie in normalen Zeiten, </w:t>
      </w:r>
      <w:r w:rsidR="00E05F89">
        <w:rPr>
          <w:rFonts w:ascii="Arial" w:hAnsi="Arial" w:cs="Arial"/>
          <w:lang w:eastAsia="de-DE"/>
        </w:rPr>
        <w:t>benachteiligt sie massiv</w:t>
      </w:r>
      <w:r w:rsidRPr="006E4163">
        <w:rPr>
          <w:rFonts w:ascii="Arial" w:hAnsi="Arial" w:cs="Arial"/>
          <w:lang w:eastAsia="de-DE"/>
        </w:rPr>
        <w:t>.</w:t>
      </w:r>
    </w:p>
    <w:p w14:paraId="75C659B1" w14:textId="77777777" w:rsidR="00763972" w:rsidRPr="006E4163" w:rsidRDefault="00763972" w:rsidP="00763972">
      <w:pPr>
        <w:spacing w:after="160" w:line="360" w:lineRule="auto"/>
        <w:rPr>
          <w:rFonts w:ascii="Arial" w:hAnsi="Arial" w:cs="Arial"/>
          <w:lang w:eastAsia="de-DE"/>
        </w:rPr>
      </w:pPr>
      <w:r w:rsidRPr="006E4163">
        <w:rPr>
          <w:rFonts w:ascii="Arial" w:hAnsi="Arial" w:cs="Arial"/>
          <w:lang w:eastAsia="de-DE"/>
        </w:rPr>
        <w:t>Die Schulkonferenzen der prüfenden Schulen legen die Inhalte der Bildungspläne fest, die in den Abschlussprüfungen des Jahres 2021 geprüft werden. Die Schulkonferenzen werden im Vorlauf auf diese Beschlussfassung von den jeweiligen Schulleitungen darüber informiert, welche prüfungsrelevanten Inhalte der Bildungspläne im Schuljahr 2019/20 und 2020/21 unter Pandemiebedingungen an der jeweiligen Schule prüfungsangemessen unterrichtet werden konnten.</w:t>
      </w:r>
    </w:p>
    <w:p w14:paraId="556BD2CF" w14:textId="77777777" w:rsidR="00763972" w:rsidRPr="006E4163" w:rsidRDefault="00763972" w:rsidP="00763972">
      <w:pPr>
        <w:spacing w:after="160" w:line="360" w:lineRule="auto"/>
        <w:rPr>
          <w:rFonts w:ascii="Arial" w:hAnsi="Arial" w:cs="Arial"/>
          <w:lang w:eastAsia="de-DE"/>
        </w:rPr>
      </w:pPr>
      <w:r w:rsidRPr="006E4163">
        <w:rPr>
          <w:rFonts w:ascii="Arial" w:hAnsi="Arial" w:cs="Arial"/>
          <w:lang w:eastAsia="de-DE"/>
        </w:rPr>
        <w:t>Der erste und mittlere Schulabschluss w</w:t>
      </w:r>
      <w:r w:rsidRPr="00AE4DB1">
        <w:rPr>
          <w:rFonts w:ascii="Arial" w:hAnsi="Arial" w:cs="Arial"/>
          <w:lang w:eastAsia="de-DE"/>
        </w:rPr>
        <w:t>i</w:t>
      </w:r>
      <w:r w:rsidRPr="006E4163">
        <w:rPr>
          <w:rFonts w:ascii="Arial" w:hAnsi="Arial" w:cs="Arial"/>
          <w:lang w:eastAsia="de-DE"/>
        </w:rPr>
        <w:t>rd auf Grundlage des über das zurückliegende Schuljahr ermittelten Notendurchschnitt</w:t>
      </w:r>
      <w:r>
        <w:rPr>
          <w:rFonts w:ascii="Arial" w:hAnsi="Arial" w:cs="Arial"/>
          <w:lang w:eastAsia="de-DE"/>
        </w:rPr>
        <w:t>s</w:t>
      </w:r>
      <w:r w:rsidRPr="006E4163">
        <w:rPr>
          <w:rFonts w:ascii="Arial" w:hAnsi="Arial" w:cs="Arial"/>
          <w:lang w:eastAsia="de-DE"/>
        </w:rPr>
        <w:t xml:space="preserve"> ohne mündliche und schriftliche Abschlussprüfungen nach Vorgabe der Schulkonferenz vergeben.</w:t>
      </w:r>
    </w:p>
    <w:p w14:paraId="2483449D" w14:textId="77777777" w:rsidR="00763972" w:rsidRPr="006E4163" w:rsidRDefault="00763972" w:rsidP="00763972">
      <w:pPr>
        <w:spacing w:after="160" w:line="360" w:lineRule="auto"/>
        <w:rPr>
          <w:rFonts w:ascii="Arial" w:hAnsi="Arial" w:cs="Arial"/>
          <w:lang w:eastAsia="de-DE"/>
        </w:rPr>
      </w:pPr>
      <w:r w:rsidRPr="006E4163">
        <w:rPr>
          <w:rFonts w:ascii="Arial" w:hAnsi="Arial" w:cs="Arial"/>
          <w:lang w:eastAsia="de-DE"/>
        </w:rPr>
        <w:t>Für die Abiturprüfungen wählen die Schulen aus dem bundesweiten Pool von Abituraufgaben Prüfungsaufgaben für diejenigen Inhalte des Bildungsplans aus, die im aktuellen und vergangenen Schuljahr nach Feststellung der Schulkonferenz prüfungsangemessen unterrichtet werden konnten.</w:t>
      </w:r>
    </w:p>
    <w:p w14:paraId="5AEC06B6" w14:textId="77777777" w:rsidR="00763972" w:rsidRPr="006E4163" w:rsidRDefault="00763972" w:rsidP="00763972">
      <w:pPr>
        <w:spacing w:after="160" w:line="360" w:lineRule="auto"/>
        <w:rPr>
          <w:rFonts w:ascii="Arial" w:hAnsi="Arial" w:cs="Arial"/>
          <w:lang w:eastAsia="de-DE"/>
        </w:rPr>
      </w:pPr>
    </w:p>
    <w:p w14:paraId="2BCA5F7E" w14:textId="77777777" w:rsidR="00763972" w:rsidRPr="00AE4DB1" w:rsidRDefault="00763972" w:rsidP="00763972">
      <w:pPr>
        <w:spacing w:line="360" w:lineRule="auto"/>
        <w:rPr>
          <w:rFonts w:ascii="Arial" w:hAnsi="Arial" w:cs="Arial"/>
        </w:rPr>
      </w:pPr>
    </w:p>
    <w:p w14:paraId="3E762455" w14:textId="0C8C4B7B" w:rsidR="00A26390" w:rsidRPr="003915CB" w:rsidRDefault="003915CB" w:rsidP="00F94DE5">
      <w:pPr>
        <w:spacing w:line="240" w:lineRule="auto"/>
        <w:rPr>
          <w:rFonts w:ascii="Calibri" w:eastAsia="Calibri" w:hAnsi="Calibri" w:cs="Calibri"/>
          <w:iCs/>
          <w:sz w:val="26"/>
          <w:szCs w:val="26"/>
          <w:lang w:val="en-US"/>
        </w:rPr>
      </w:pPr>
      <w:r w:rsidRPr="003915CB">
        <w:rPr>
          <w:rFonts w:ascii="Calibri" w:eastAsia="Calibri" w:hAnsi="Calibri" w:cs="Calibri"/>
          <w:iCs/>
          <w:sz w:val="26"/>
          <w:szCs w:val="26"/>
          <w:lang w:val="en-US"/>
        </w:rPr>
        <w:t xml:space="preserve"> </w:t>
      </w:r>
    </w:p>
    <w:sectPr w:rsidR="00A26390" w:rsidRPr="003915CB">
      <w:headerReference w:type="default" r:id="rId8"/>
      <w:headerReference w:type="first" r:id="rId9"/>
      <w:footerReference w:type="first" r:id="rId10"/>
      <w:pgSz w:w="11906" w:h="16838"/>
      <w:pgMar w:top="2455" w:right="907" w:bottom="776" w:left="1276" w:header="680" w:footer="720" w:gutter="0"/>
      <w:cols w:space="720"/>
      <w:titlePg/>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7C7955" w14:textId="77777777" w:rsidR="007A4999" w:rsidRDefault="007A4999">
      <w:pPr>
        <w:spacing w:after="0" w:line="240" w:lineRule="auto"/>
      </w:pPr>
      <w:r>
        <w:separator/>
      </w:r>
    </w:p>
  </w:endnote>
  <w:endnote w:type="continuationSeparator" w:id="0">
    <w:p w14:paraId="2D8B5AB9" w14:textId="77777777" w:rsidR="007A4999" w:rsidRDefault="007A4999">
      <w:pPr>
        <w:spacing w:after="0" w:line="240" w:lineRule="auto"/>
      </w:pPr>
      <w:r>
        <w:continuationSeparator/>
      </w:r>
    </w:p>
  </w:endnote>
  <w:endnote w:type="continuationNotice" w:id="1">
    <w:p w14:paraId="46A803FB" w14:textId="77777777" w:rsidR="007A4999" w:rsidRDefault="007A499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Arial"/>
    <w:charset w:val="02"/>
    <w:family w:val="auto"/>
    <w:pitch w:val="variable"/>
  </w:font>
  <w:font w:name="CorpoS">
    <w:altName w:val="Segoe UI Historic"/>
    <w:charset w:val="00"/>
    <w:family w:val="auto"/>
    <w:pitch w:val="variable"/>
    <w:sig w:usb0="800001AF" w:usb1="000078FB" w:usb2="00000000" w:usb3="00000000" w:csb0="00000093" w:csb1="00000000"/>
  </w:font>
  <w:font w:name="OpenSymbol">
    <w:charset w:val="02"/>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auto"/>
    <w:pitch w:val="variable"/>
    <w:sig w:usb0="00000003" w:usb1="00000000" w:usb2="00000000" w:usb3="00000000" w:csb0="00000003" w:csb1="00000000"/>
  </w:font>
  <w:font w:name="inherit">
    <w:altName w:val="Times New Roman"/>
    <w:charset w:val="00"/>
    <w:family w:val="roman"/>
    <w:pitch w:val="default"/>
  </w:font>
  <w:font w:name="MinionPro-Regular">
    <w:altName w:val="Times New Roman"/>
    <w:charset w:val="00"/>
    <w:family w:val="auto"/>
    <w:pitch w:val="default"/>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C1FE2D" w14:textId="77777777" w:rsidR="00076655" w:rsidRDefault="00076655">
    <w:pPr>
      <w:rPr>
        <w:rFonts w:ascii="Arial" w:hAnsi="Arial" w:cs="Arial"/>
      </w:rPr>
    </w:pPr>
  </w:p>
  <w:tbl>
    <w:tblPr>
      <w:tblW w:w="0" w:type="auto"/>
      <w:tblInd w:w="108" w:type="dxa"/>
      <w:tblLayout w:type="fixed"/>
      <w:tblLook w:val="0000" w:firstRow="0" w:lastRow="0" w:firstColumn="0" w:lastColumn="0" w:noHBand="0" w:noVBand="0"/>
    </w:tblPr>
    <w:tblGrid>
      <w:gridCol w:w="9810"/>
    </w:tblGrid>
    <w:tr w:rsidR="00076655" w14:paraId="66663C80" w14:textId="77777777">
      <w:trPr>
        <w:trHeight w:val="1264"/>
      </w:trPr>
      <w:tc>
        <w:tcPr>
          <w:tcW w:w="9810" w:type="dxa"/>
          <w:tcBorders>
            <w:top w:val="single" w:sz="4" w:space="0" w:color="000000"/>
            <w:left w:val="single" w:sz="4" w:space="0" w:color="000000"/>
            <w:bottom w:val="single" w:sz="4" w:space="0" w:color="000000"/>
            <w:right w:val="single" w:sz="4" w:space="0" w:color="000000"/>
          </w:tcBorders>
          <w:shd w:val="clear" w:color="auto" w:fill="auto"/>
        </w:tcPr>
        <w:p w14:paraId="0640D1C1" w14:textId="77777777" w:rsidR="00076655" w:rsidRDefault="00076655">
          <w:pPr>
            <w:pStyle w:val="Firmierungsblock"/>
            <w:snapToGrid w:val="0"/>
            <w:rPr>
              <w:rFonts w:ascii="Arial" w:hAnsi="Arial" w:cs="Arial"/>
              <w:b/>
            </w:rPr>
          </w:pPr>
        </w:p>
        <w:p w14:paraId="7FBB7E93" w14:textId="77777777" w:rsidR="00076655" w:rsidRDefault="00076655">
          <w:pPr>
            <w:pStyle w:val="Firmierungsblock"/>
          </w:pPr>
          <w:r>
            <w:rPr>
              <w:rFonts w:ascii="Arial" w:hAnsi="Arial" w:cs="Arial"/>
              <w:b/>
              <w:sz w:val="20"/>
              <w:szCs w:val="20"/>
            </w:rPr>
            <w:t>Kontakt:</w:t>
          </w:r>
          <w:r>
            <w:rPr>
              <w:rFonts w:ascii="Arial" w:hAnsi="Arial" w:cs="Arial"/>
              <w:sz w:val="20"/>
              <w:szCs w:val="20"/>
            </w:rPr>
            <w:t xml:space="preserve"> </w:t>
          </w:r>
          <w:r w:rsidR="004A491A">
            <w:rPr>
              <w:rFonts w:ascii="Arial" w:hAnsi="Arial" w:cs="Arial"/>
              <w:sz w:val="20"/>
              <w:szCs w:val="20"/>
            </w:rPr>
            <w:t>Ralf Dorschel</w:t>
          </w:r>
          <w:r>
            <w:rPr>
              <w:rFonts w:ascii="Arial" w:hAnsi="Arial" w:cs="Arial"/>
              <w:sz w:val="20"/>
              <w:szCs w:val="20"/>
            </w:rPr>
            <w:t>, Pressesprecher, Telefon 040 / 42 831 2445, Mobil 0160 / 9857 4945</w:t>
          </w:r>
        </w:p>
        <w:p w14:paraId="56F3C6B6" w14:textId="77777777" w:rsidR="00076655" w:rsidRDefault="00076655">
          <w:pPr>
            <w:pStyle w:val="Firmierungsblock"/>
          </w:pPr>
          <w:r>
            <w:rPr>
              <w:rFonts w:ascii="Arial" w:hAnsi="Arial" w:cs="Arial"/>
              <w:sz w:val="20"/>
              <w:szCs w:val="20"/>
            </w:rPr>
            <w:t xml:space="preserve">Telefax 040 / 42 731 2277, </w:t>
          </w:r>
          <w:hyperlink r:id="rId1" w:history="1">
            <w:r>
              <w:rPr>
                <w:rStyle w:val="Hyperlink"/>
                <w:rFonts w:ascii="Arial" w:hAnsi="Arial" w:cs="Arial"/>
                <w:color w:val="auto"/>
                <w:sz w:val="20"/>
                <w:szCs w:val="20"/>
                <w:u w:val="none"/>
              </w:rPr>
              <w:t>pressestelle@linksfraktion-hamburg.de</w:t>
            </w:r>
          </w:hyperlink>
          <w:r>
            <w:rPr>
              <w:rFonts w:ascii="Arial" w:hAnsi="Arial" w:cs="Arial"/>
              <w:sz w:val="20"/>
              <w:szCs w:val="20"/>
            </w:rPr>
            <w:t xml:space="preserve">, </w:t>
          </w:r>
          <w:hyperlink r:id="rId2" w:history="1">
            <w:r>
              <w:rPr>
                <w:rStyle w:val="Hyperlink"/>
                <w:rFonts w:ascii="Arial" w:hAnsi="Arial" w:cs="Arial"/>
                <w:color w:val="auto"/>
                <w:sz w:val="20"/>
                <w:szCs w:val="20"/>
                <w:u w:val="none"/>
              </w:rPr>
              <w:t>www.linksfraktion-hamburg.de</w:t>
            </w:r>
          </w:hyperlink>
          <w:r>
            <w:rPr>
              <w:rFonts w:ascii="Arial" w:hAnsi="Arial" w:cs="Arial"/>
              <w:sz w:val="20"/>
              <w:szCs w:val="20"/>
            </w:rPr>
            <w:t xml:space="preserve"> </w:t>
          </w:r>
        </w:p>
        <w:p w14:paraId="611B10F4" w14:textId="77777777" w:rsidR="00076655" w:rsidRDefault="00076655">
          <w:pPr>
            <w:pStyle w:val="Firmierungsblock"/>
          </w:pPr>
          <w:r>
            <w:rPr>
              <w:rFonts w:ascii="Arial" w:hAnsi="Arial" w:cs="Arial"/>
              <w:sz w:val="20"/>
              <w:szCs w:val="20"/>
            </w:rPr>
            <w:t>DIE LINKE. Fraktion in der Hamburgischen Bürgerschaft, Rathausmarkt 1, 20095 Hamburg</w:t>
          </w:r>
        </w:p>
      </w:tc>
    </w:tr>
  </w:tbl>
  <w:p w14:paraId="7B2BEEDC" w14:textId="77777777" w:rsidR="00076655" w:rsidRDefault="00076655">
    <w:pPr>
      <w:pStyle w:val="Firmierungsblock"/>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55631D" w14:textId="77777777" w:rsidR="007A4999" w:rsidRDefault="007A4999">
      <w:pPr>
        <w:spacing w:after="0" w:line="240" w:lineRule="auto"/>
      </w:pPr>
      <w:r>
        <w:separator/>
      </w:r>
    </w:p>
  </w:footnote>
  <w:footnote w:type="continuationSeparator" w:id="0">
    <w:p w14:paraId="31138EA1" w14:textId="77777777" w:rsidR="007A4999" w:rsidRDefault="007A4999">
      <w:pPr>
        <w:spacing w:after="0" w:line="240" w:lineRule="auto"/>
      </w:pPr>
      <w:r>
        <w:continuationSeparator/>
      </w:r>
    </w:p>
  </w:footnote>
  <w:footnote w:type="continuationNotice" w:id="1">
    <w:p w14:paraId="5BF4D94B" w14:textId="77777777" w:rsidR="007A4999" w:rsidRDefault="007A499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A36020" w14:textId="77777777" w:rsidR="00076655" w:rsidRDefault="003B3937">
    <w:pPr>
      <w:pStyle w:val="Kopfzeile"/>
      <w:rPr>
        <w:lang w:eastAsia="de-DE"/>
      </w:rPr>
    </w:pPr>
    <w:r>
      <w:rPr>
        <w:noProof/>
        <w:lang w:eastAsia="de-DE"/>
      </w:rPr>
      <w:drawing>
        <wp:anchor distT="0" distB="0" distL="114935" distR="114935" simplePos="0" relativeHeight="251658242" behindDoc="0" locked="0" layoutInCell="1" allowOverlap="1" wp14:anchorId="23284115" wp14:editId="5A557B59">
          <wp:simplePos x="0" y="0"/>
          <wp:positionH relativeFrom="page">
            <wp:posOffset>5076825</wp:posOffset>
          </wp:positionH>
          <wp:positionV relativeFrom="page">
            <wp:posOffset>431800</wp:posOffset>
          </wp:positionV>
          <wp:extent cx="2064385" cy="883285"/>
          <wp:effectExtent l="0" t="0" r="0" b="0"/>
          <wp:wrapNone/>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l="-3" t="-9" r="-3" b="-9"/>
                  <a:stretch>
                    <a:fillRect/>
                  </a:stretch>
                </pic:blipFill>
                <pic:spPr bwMode="auto">
                  <a:xfrm>
                    <a:off x="0" y="0"/>
                    <a:ext cx="2064385" cy="88328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34FC59" w14:textId="77777777" w:rsidR="00076655" w:rsidRDefault="00076655">
    <w:pPr>
      <w:pStyle w:val="Kopfzeile"/>
      <w:rPr>
        <w:rFonts w:ascii="Arial" w:hAnsi="Arial" w:cs="Arial"/>
        <w:sz w:val="28"/>
      </w:rPr>
    </w:pPr>
  </w:p>
  <w:p w14:paraId="21C18C25" w14:textId="77777777" w:rsidR="00076655" w:rsidRDefault="003B3937">
    <w:pPr>
      <w:pStyle w:val="Kopfzeile"/>
      <w:rPr>
        <w:rFonts w:ascii="Arial" w:hAnsi="Arial" w:cs="Arial"/>
        <w:sz w:val="20"/>
        <w:lang w:eastAsia="de-DE"/>
      </w:rPr>
    </w:pPr>
    <w:r>
      <w:rPr>
        <w:noProof/>
        <w:lang w:eastAsia="de-DE"/>
      </w:rPr>
      <w:drawing>
        <wp:anchor distT="0" distB="0" distL="114935" distR="114935" simplePos="0" relativeHeight="251658241" behindDoc="0" locked="0" layoutInCell="1" allowOverlap="1" wp14:anchorId="1C69F26E" wp14:editId="27862B6C">
          <wp:simplePos x="0" y="0"/>
          <wp:positionH relativeFrom="page">
            <wp:posOffset>5039360</wp:posOffset>
          </wp:positionH>
          <wp:positionV relativeFrom="page">
            <wp:posOffset>431800</wp:posOffset>
          </wp:positionV>
          <wp:extent cx="2064385" cy="883285"/>
          <wp:effectExtent l="0" t="0" r="0"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3" t="-9" r="-3" b="-9"/>
                  <a:stretch>
                    <a:fillRect/>
                  </a:stretch>
                </pic:blipFill>
                <pic:spPr bwMode="auto">
                  <a:xfrm>
                    <a:off x="0" y="0"/>
                    <a:ext cx="2064385" cy="88328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192A288F" w14:textId="3D159BDA" w:rsidR="00076655" w:rsidRDefault="003B3937">
    <w:pPr>
      <w:pStyle w:val="berschrift2"/>
    </w:pPr>
    <w:r>
      <w:rPr>
        <w:rFonts w:ascii="Arial" w:hAnsi="Arial" w:cs="Arial"/>
        <w:noProof/>
        <w:sz w:val="84"/>
        <w:lang w:eastAsia="de-DE"/>
      </w:rPr>
      <mc:AlternateContent>
        <mc:Choice Requires="wps">
          <w:drawing>
            <wp:anchor distT="0" distB="107950" distL="114935" distR="114935" simplePos="0" relativeHeight="251658240" behindDoc="0" locked="0" layoutInCell="1" allowOverlap="1" wp14:anchorId="613C9052" wp14:editId="6B797B91">
              <wp:simplePos x="0" y="0"/>
              <wp:positionH relativeFrom="page">
                <wp:posOffset>5039360</wp:posOffset>
              </wp:positionH>
              <wp:positionV relativeFrom="page">
                <wp:posOffset>1330325</wp:posOffset>
              </wp:positionV>
              <wp:extent cx="1939925" cy="680085"/>
              <wp:effectExtent l="635" t="6350" r="2540" b="8890"/>
              <wp:wrapTopAndBottom/>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9925" cy="6800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866B74" w14:textId="77777777" w:rsidR="00076655" w:rsidRDefault="00076655">
                          <w:pPr>
                            <w:pStyle w:val="Firmierungsblock"/>
                          </w:pPr>
                        </w:p>
                        <w:p w14:paraId="75D50BB1" w14:textId="757540D3" w:rsidR="00076655" w:rsidRDefault="00076655">
                          <w:pPr>
                            <w:pStyle w:val="Datumzeile"/>
                            <w:rPr>
                              <w:rFonts w:ascii="Arial" w:hAnsi="Arial" w:cs="Arial"/>
                            </w:rPr>
                          </w:pPr>
                          <w:r>
                            <w:rPr>
                              <w:rFonts w:ascii="Arial" w:hAnsi="Arial" w:cs="Arial"/>
                            </w:rPr>
                            <w:t xml:space="preserve">Hamburg, </w:t>
                          </w:r>
                          <w:r>
                            <w:rPr>
                              <w:rFonts w:cs="Arial"/>
                            </w:rPr>
                            <w:fldChar w:fldCharType="begin"/>
                          </w:r>
                          <w:r>
                            <w:rPr>
                              <w:rFonts w:cs="Arial"/>
                            </w:rPr>
                            <w:instrText xml:space="preserve"> DATE \@"d.\ MMMM\ yyyy" </w:instrText>
                          </w:r>
                          <w:r>
                            <w:rPr>
                              <w:rFonts w:cs="Arial"/>
                            </w:rPr>
                            <w:fldChar w:fldCharType="separate"/>
                          </w:r>
                          <w:r w:rsidR="00251197">
                            <w:rPr>
                              <w:rFonts w:cs="Arial"/>
                              <w:noProof/>
                            </w:rPr>
                            <w:t>29. Januar 2021</w:t>
                          </w:r>
                          <w:r>
                            <w:rPr>
                              <w:rFonts w:cs="Arial"/>
                            </w:rPr>
                            <w:fldChar w:fldCharType="end"/>
                          </w:r>
                        </w:p>
                        <w:p w14:paraId="092E7B3E" w14:textId="77777777" w:rsidR="007A0E4E" w:rsidRDefault="007A0E4E">
                          <w:pPr>
                            <w:pStyle w:val="Datumzeile"/>
                            <w:rPr>
                              <w:rFonts w:ascii="Arial" w:hAnsi="Arial" w:cs="Arial"/>
                            </w:rPr>
                          </w:pPr>
                        </w:p>
                        <w:p w14:paraId="573AA967" w14:textId="77777777" w:rsidR="00813629" w:rsidRDefault="00813629">
                          <w:pPr>
                            <w:pStyle w:val="Datumzeile"/>
                          </w:pPr>
                        </w:p>
                        <w:p w14:paraId="0081B0E2" w14:textId="77777777" w:rsidR="00076655" w:rsidRDefault="00076655">
                          <w:pPr>
                            <w:pStyle w:val="Datumzeile"/>
                          </w:pPr>
                        </w:p>
                        <w:p w14:paraId="0A6B8720" w14:textId="77777777" w:rsidR="00076655" w:rsidRDefault="00076655">
                          <w:pPr>
                            <w:pStyle w:val="Datumzeile"/>
                          </w:pPr>
                        </w:p>
                        <w:p w14:paraId="5A2B92DE" w14:textId="77777777" w:rsidR="00076655" w:rsidRDefault="00076655">
                          <w:pPr>
                            <w:pStyle w:val="Datumzeile"/>
                          </w:pPr>
                        </w:p>
                        <w:p w14:paraId="54AE357D" w14:textId="77777777" w:rsidR="00076655" w:rsidRDefault="00076655">
                          <w:pPr>
                            <w:pStyle w:val="Datumzeile"/>
                          </w:pPr>
                        </w:p>
                        <w:p w14:paraId="3A46CEAF" w14:textId="77777777" w:rsidR="00076655" w:rsidRDefault="00076655">
                          <w:pPr>
                            <w:pStyle w:val="Datumzeile"/>
                          </w:pPr>
                        </w:p>
                        <w:p w14:paraId="4973D3FC" w14:textId="77777777" w:rsidR="00076655" w:rsidRDefault="00076655">
                          <w:pPr>
                            <w:pStyle w:val="Datumzeile"/>
                          </w:pPr>
                          <w:r>
                            <w:t>5</w:t>
                          </w:r>
                        </w:p>
                        <w:p w14:paraId="7B983E2A" w14:textId="77777777" w:rsidR="00076655" w:rsidRDefault="00076655">
                          <w:pPr>
                            <w:pStyle w:val="Datumzeile"/>
                          </w:pPr>
                        </w:p>
                        <w:p w14:paraId="1A95C660" w14:textId="77777777" w:rsidR="00076655" w:rsidRDefault="00076655">
                          <w:pPr>
                            <w:pStyle w:val="Datumzeile"/>
                          </w:pPr>
                        </w:p>
                        <w:p w14:paraId="7EE800C0" w14:textId="77777777" w:rsidR="00076655" w:rsidRDefault="00076655">
                          <w:pPr>
                            <w:pStyle w:val="Datumzeile"/>
                          </w:pPr>
                        </w:p>
                        <w:p w14:paraId="2571C894" w14:textId="77777777" w:rsidR="00076655" w:rsidRDefault="00076655">
                          <w:pPr>
                            <w:pStyle w:val="Datumzeile"/>
                          </w:pPr>
                        </w:p>
                        <w:p w14:paraId="19288EF0" w14:textId="77777777" w:rsidR="00076655" w:rsidRDefault="00076655">
                          <w:pPr>
                            <w:pStyle w:val="Datumzeile"/>
                          </w:pPr>
                        </w:p>
                        <w:p w14:paraId="4400575E" w14:textId="77777777" w:rsidR="00076655" w:rsidRDefault="00076655">
                          <w:pPr>
                            <w:pStyle w:val="Datumzeile"/>
                          </w:pPr>
                        </w:p>
                        <w:p w14:paraId="5C24843E" w14:textId="77777777" w:rsidR="00076655" w:rsidRDefault="00076655">
                          <w:pPr>
                            <w:pStyle w:val="Firmierungsblock"/>
                          </w:pPr>
                        </w:p>
                      </w:txbxContent>
                    </wps:txbx>
                    <wps:bodyPr rot="0" vert="horz" wrap="square" lIns="1270" tIns="1270" rIns="1270" bIns="127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3C9052" id="_x0000_t202" coordsize="21600,21600" o:spt="202" path="m,l,21600r21600,l21600,xe">
              <v:stroke joinstyle="miter"/>
              <v:path gradientshapeok="t" o:connecttype="rect"/>
            </v:shapetype>
            <v:shape id="Text Box 1" o:spid="_x0000_s1026" type="#_x0000_t202" style="position:absolute;left:0;text-align:left;margin-left:396.8pt;margin-top:104.75pt;width:152.75pt;height:53.55pt;z-index:251658240;visibility:visible;mso-wrap-style:square;mso-width-percent:0;mso-height-percent:0;mso-wrap-distance-left:9.05pt;mso-wrap-distance-top:0;mso-wrap-distance-right:9.05pt;mso-wrap-distance-bottom:8.5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" stroked="f">
              <v:fill opacity="0"/>
              <v:textbox inset=".1pt,.1pt,.1pt,.1pt">
                <w:txbxContent>
                  <w:p w14:paraId="2E866B74" w14:textId="77777777" w:rsidR="00076655" w:rsidRDefault="00076655">
                    <w:pPr>
                      <w:pStyle w:val="Firmierungsblock"/>
                    </w:pPr>
                  </w:p>
                  <w:p w14:paraId="75D50BB1" w14:textId="757540D3" w:rsidR="00076655" w:rsidRDefault="00076655">
                    <w:pPr>
                      <w:pStyle w:val="Datumzeile"/>
                      <w:rPr>
                        <w:rFonts w:ascii="Arial" w:hAnsi="Arial" w:cs="Arial"/>
                      </w:rPr>
                    </w:pPr>
                    <w:r>
                      <w:rPr>
                        <w:rFonts w:ascii="Arial" w:hAnsi="Arial" w:cs="Arial"/>
                      </w:rPr>
                      <w:t xml:space="preserve">Hamburg, </w:t>
                    </w:r>
                    <w:r>
                      <w:rPr>
                        <w:rFonts w:cs="Arial"/>
                      </w:rPr>
                      <w:fldChar w:fldCharType="begin"/>
                    </w:r>
                    <w:r>
                      <w:rPr>
                        <w:rFonts w:cs="Arial"/>
                      </w:rPr>
                      <w:instrText xml:space="preserve"> DATE \@"d.\ MMMM\ yyyy" </w:instrText>
                    </w:r>
                    <w:r>
                      <w:rPr>
                        <w:rFonts w:cs="Arial"/>
                      </w:rPr>
                      <w:fldChar w:fldCharType="separate"/>
                    </w:r>
                    <w:r w:rsidR="00251197">
                      <w:rPr>
                        <w:rFonts w:cs="Arial"/>
                        <w:noProof/>
                      </w:rPr>
                      <w:t>29. Januar 2021</w:t>
                    </w:r>
                    <w:r>
                      <w:rPr>
                        <w:rFonts w:cs="Arial"/>
                      </w:rPr>
                      <w:fldChar w:fldCharType="end"/>
                    </w:r>
                  </w:p>
                  <w:p w14:paraId="092E7B3E" w14:textId="77777777" w:rsidR="007A0E4E" w:rsidRDefault="007A0E4E">
                    <w:pPr>
                      <w:pStyle w:val="Datumzeile"/>
                      <w:rPr>
                        <w:rFonts w:ascii="Arial" w:hAnsi="Arial" w:cs="Arial"/>
                      </w:rPr>
                    </w:pPr>
                  </w:p>
                  <w:p w14:paraId="573AA967" w14:textId="77777777" w:rsidR="00813629" w:rsidRDefault="00813629">
                    <w:pPr>
                      <w:pStyle w:val="Datumzeile"/>
                    </w:pPr>
                  </w:p>
                  <w:p w14:paraId="0081B0E2" w14:textId="77777777" w:rsidR="00076655" w:rsidRDefault="00076655">
                    <w:pPr>
                      <w:pStyle w:val="Datumzeile"/>
                    </w:pPr>
                  </w:p>
                  <w:p w14:paraId="0A6B8720" w14:textId="77777777" w:rsidR="00076655" w:rsidRDefault="00076655">
                    <w:pPr>
                      <w:pStyle w:val="Datumzeile"/>
                    </w:pPr>
                  </w:p>
                  <w:p w14:paraId="5A2B92DE" w14:textId="77777777" w:rsidR="00076655" w:rsidRDefault="00076655">
                    <w:pPr>
                      <w:pStyle w:val="Datumzeile"/>
                    </w:pPr>
                  </w:p>
                  <w:p w14:paraId="54AE357D" w14:textId="77777777" w:rsidR="00076655" w:rsidRDefault="00076655">
                    <w:pPr>
                      <w:pStyle w:val="Datumzeile"/>
                    </w:pPr>
                  </w:p>
                  <w:p w14:paraId="3A46CEAF" w14:textId="77777777" w:rsidR="00076655" w:rsidRDefault="00076655">
                    <w:pPr>
                      <w:pStyle w:val="Datumzeile"/>
                    </w:pPr>
                  </w:p>
                  <w:p w14:paraId="4973D3FC" w14:textId="77777777" w:rsidR="00076655" w:rsidRDefault="00076655">
                    <w:pPr>
                      <w:pStyle w:val="Datumzeile"/>
                    </w:pPr>
                    <w:r>
                      <w:t>5</w:t>
                    </w:r>
                  </w:p>
                  <w:p w14:paraId="7B983E2A" w14:textId="77777777" w:rsidR="00076655" w:rsidRDefault="00076655">
                    <w:pPr>
                      <w:pStyle w:val="Datumzeile"/>
                    </w:pPr>
                  </w:p>
                  <w:p w14:paraId="1A95C660" w14:textId="77777777" w:rsidR="00076655" w:rsidRDefault="00076655">
                    <w:pPr>
                      <w:pStyle w:val="Datumzeile"/>
                    </w:pPr>
                  </w:p>
                  <w:p w14:paraId="7EE800C0" w14:textId="77777777" w:rsidR="00076655" w:rsidRDefault="00076655">
                    <w:pPr>
                      <w:pStyle w:val="Datumzeile"/>
                    </w:pPr>
                  </w:p>
                  <w:p w14:paraId="2571C894" w14:textId="77777777" w:rsidR="00076655" w:rsidRDefault="00076655">
                    <w:pPr>
                      <w:pStyle w:val="Datumzeile"/>
                    </w:pPr>
                  </w:p>
                  <w:p w14:paraId="19288EF0" w14:textId="77777777" w:rsidR="00076655" w:rsidRDefault="00076655">
                    <w:pPr>
                      <w:pStyle w:val="Datumzeile"/>
                    </w:pPr>
                  </w:p>
                  <w:p w14:paraId="4400575E" w14:textId="77777777" w:rsidR="00076655" w:rsidRDefault="00076655">
                    <w:pPr>
                      <w:pStyle w:val="Datumzeile"/>
                    </w:pPr>
                  </w:p>
                  <w:p w14:paraId="5C24843E" w14:textId="77777777" w:rsidR="00076655" w:rsidRDefault="00076655">
                    <w:pPr>
                      <w:pStyle w:val="Firmierungsblock"/>
                    </w:pPr>
                  </w:p>
                </w:txbxContent>
              </v:textbox>
              <w10:wrap type="topAndBottom" anchorx="page" anchory="page"/>
            </v:shape>
          </w:pict>
        </mc:Fallback>
      </mc:AlternateContent>
    </w:r>
  </w:p>
  <w:p w14:paraId="0162A383" w14:textId="77777777" w:rsidR="00076655" w:rsidRDefault="00076655">
    <w:pPr>
      <w:rPr>
        <w:rFonts w:ascii="Arial" w:hAnsi="Arial" w:cs="Arial"/>
        <w:sz w:val="84"/>
      </w:rPr>
    </w:pPr>
  </w:p>
  <w:p w14:paraId="4027767D" w14:textId="77777777" w:rsidR="00076655" w:rsidRDefault="00076655">
    <w:pPr>
      <w:rPr>
        <w:rFonts w:ascii="Arial" w:hAnsi="Arial" w:cs="Arial"/>
        <w:sz w:val="8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berschrift1"/>
      <w:suff w:val="nothing"/>
      <w:lvlText w:val=""/>
      <w:lvlJc w:val="left"/>
      <w:pPr>
        <w:tabs>
          <w:tab w:val="num" w:pos="0"/>
        </w:tabs>
        <w:ind w:left="432" w:hanging="432"/>
      </w:pPr>
      <w:rPr>
        <w:rFonts w:ascii="Symbol" w:hAnsi="Symbol" w:cs="StarSymbol"/>
        <w:sz w:val="18"/>
        <w:szCs w:val="18"/>
      </w:rPr>
    </w:lvl>
    <w:lvl w:ilvl="1">
      <w:start w:val="1"/>
      <w:numFmt w:val="none"/>
      <w:pStyle w:val="berschrift2"/>
      <w:suff w:val="nothing"/>
      <w:lvlText w:val=""/>
      <w:lvlJc w:val="left"/>
      <w:pPr>
        <w:tabs>
          <w:tab w:val="num" w:pos="0"/>
        </w:tabs>
        <w:ind w:left="576" w:hanging="576"/>
      </w:pPr>
    </w:lvl>
    <w:lvl w:ilvl="2">
      <w:start w:val="1"/>
      <w:numFmt w:val="none"/>
      <w:pStyle w:val="berschrift3"/>
      <w:suff w:val="nothing"/>
      <w:lvlText w:val=""/>
      <w:lvlJc w:val="left"/>
      <w:pPr>
        <w:tabs>
          <w:tab w:val="num" w:pos="0"/>
        </w:tabs>
        <w:ind w:left="720" w:hanging="720"/>
      </w:pPr>
    </w:lvl>
    <w:lvl w:ilvl="3">
      <w:start w:val="1"/>
      <w:numFmt w:val="none"/>
      <w:suff w:val="nothing"/>
      <w:lvlText w:val=""/>
      <w:lvlJc w:val="left"/>
      <w:pPr>
        <w:tabs>
          <w:tab w:val="num" w:pos="0"/>
        </w:tabs>
        <w:ind w:left="0" w:firstLine="0"/>
      </w:pPr>
    </w:lvl>
    <w:lvl w:ilvl="4">
      <w:start w:val="1"/>
      <w:numFmt w:val="none"/>
      <w:pStyle w:val="berschrift5"/>
      <w:suff w:val="nothing"/>
      <w:lvlText w:val=""/>
      <w:lvlJc w:val="left"/>
      <w:pPr>
        <w:tabs>
          <w:tab w:val="num" w:pos="0"/>
        </w:tabs>
        <w:ind w:left="1008" w:hanging="1008"/>
      </w:pPr>
    </w:lvl>
    <w:lvl w:ilvl="5">
      <w:start w:val="1"/>
      <w:numFmt w:val="none"/>
      <w:pStyle w:val="berschrift6"/>
      <w:suff w:val="nothing"/>
      <w:lvlText w:val=""/>
      <w:lvlJc w:val="left"/>
      <w:pPr>
        <w:tabs>
          <w:tab w:val="num" w:pos="0"/>
        </w:tabs>
        <w:ind w:left="1152" w:hanging="1152"/>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bullet"/>
      <w:pStyle w:val="Aufzhlung"/>
      <w:lvlText w:val="–"/>
      <w:lvlJc w:val="left"/>
      <w:pPr>
        <w:tabs>
          <w:tab w:val="num" w:pos="227"/>
        </w:tabs>
        <w:ind w:left="227" w:hanging="227"/>
      </w:pPr>
      <w:rPr>
        <w:rFonts w:ascii="CorpoS" w:hAnsi="CorpoS" w:cs="OpenSymbol"/>
      </w:rPr>
    </w:lvl>
  </w:abstractNum>
  <w:abstractNum w:abstractNumId="2" w15:restartNumberingAfterBreak="0">
    <w:nsid w:val="37F450CC"/>
    <w:multiLevelType w:val="hybridMultilevel"/>
    <w:tmpl w:val="ED4867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30"/>
  <w:displayBackgroundShape/>
  <w:embedSystemFonts/>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972"/>
    <w:rsid w:val="00015C60"/>
    <w:rsid w:val="00031ED3"/>
    <w:rsid w:val="000411E2"/>
    <w:rsid w:val="000444E6"/>
    <w:rsid w:val="00062358"/>
    <w:rsid w:val="000630EC"/>
    <w:rsid w:val="00076655"/>
    <w:rsid w:val="000830E2"/>
    <w:rsid w:val="00096293"/>
    <w:rsid w:val="000D6015"/>
    <w:rsid w:val="000D7612"/>
    <w:rsid w:val="000E3116"/>
    <w:rsid w:val="001001D9"/>
    <w:rsid w:val="00141130"/>
    <w:rsid w:val="00145472"/>
    <w:rsid w:val="001827DD"/>
    <w:rsid w:val="001C2A2B"/>
    <w:rsid w:val="001D392E"/>
    <w:rsid w:val="001F0A7A"/>
    <w:rsid w:val="00213DA0"/>
    <w:rsid w:val="00221B0B"/>
    <w:rsid w:val="00241D30"/>
    <w:rsid w:val="00251197"/>
    <w:rsid w:val="002A16BA"/>
    <w:rsid w:val="002B323F"/>
    <w:rsid w:val="002D15D9"/>
    <w:rsid w:val="003114B5"/>
    <w:rsid w:val="003141E5"/>
    <w:rsid w:val="00334712"/>
    <w:rsid w:val="00345712"/>
    <w:rsid w:val="003461FC"/>
    <w:rsid w:val="00357FDF"/>
    <w:rsid w:val="0036008B"/>
    <w:rsid w:val="0036585F"/>
    <w:rsid w:val="003707F1"/>
    <w:rsid w:val="003915CB"/>
    <w:rsid w:val="003A4BDB"/>
    <w:rsid w:val="003B03CC"/>
    <w:rsid w:val="003B275C"/>
    <w:rsid w:val="003B3937"/>
    <w:rsid w:val="003D64C0"/>
    <w:rsid w:val="004161D3"/>
    <w:rsid w:val="00434AB2"/>
    <w:rsid w:val="004609B9"/>
    <w:rsid w:val="00496B50"/>
    <w:rsid w:val="004A034E"/>
    <w:rsid w:val="004A491A"/>
    <w:rsid w:val="004B6737"/>
    <w:rsid w:val="004C538A"/>
    <w:rsid w:val="005109CD"/>
    <w:rsid w:val="00535414"/>
    <w:rsid w:val="0054030B"/>
    <w:rsid w:val="005440EA"/>
    <w:rsid w:val="00577CAB"/>
    <w:rsid w:val="005D68C8"/>
    <w:rsid w:val="005E1A95"/>
    <w:rsid w:val="005F62DB"/>
    <w:rsid w:val="00630A14"/>
    <w:rsid w:val="00631209"/>
    <w:rsid w:val="00644B40"/>
    <w:rsid w:val="00661FB8"/>
    <w:rsid w:val="00671249"/>
    <w:rsid w:val="00691907"/>
    <w:rsid w:val="006A2DA8"/>
    <w:rsid w:val="006D0CF0"/>
    <w:rsid w:val="00700305"/>
    <w:rsid w:val="007265B6"/>
    <w:rsid w:val="00730B0B"/>
    <w:rsid w:val="00763972"/>
    <w:rsid w:val="007711EF"/>
    <w:rsid w:val="00786091"/>
    <w:rsid w:val="007860A4"/>
    <w:rsid w:val="007879D3"/>
    <w:rsid w:val="007A0E4E"/>
    <w:rsid w:val="007A47EA"/>
    <w:rsid w:val="007A4999"/>
    <w:rsid w:val="007E1EAC"/>
    <w:rsid w:val="00813629"/>
    <w:rsid w:val="00855A6C"/>
    <w:rsid w:val="008A2E2F"/>
    <w:rsid w:val="008A471D"/>
    <w:rsid w:val="008B1D5F"/>
    <w:rsid w:val="008B2D17"/>
    <w:rsid w:val="008B4760"/>
    <w:rsid w:val="008C288E"/>
    <w:rsid w:val="008C4D03"/>
    <w:rsid w:val="0093776C"/>
    <w:rsid w:val="00943F6B"/>
    <w:rsid w:val="00971226"/>
    <w:rsid w:val="009826EB"/>
    <w:rsid w:val="00990569"/>
    <w:rsid w:val="009917A7"/>
    <w:rsid w:val="009A0702"/>
    <w:rsid w:val="00A26390"/>
    <w:rsid w:val="00A650BF"/>
    <w:rsid w:val="00A77023"/>
    <w:rsid w:val="00A854DD"/>
    <w:rsid w:val="00AE2141"/>
    <w:rsid w:val="00B13ABF"/>
    <w:rsid w:val="00B20824"/>
    <w:rsid w:val="00B3747C"/>
    <w:rsid w:val="00B50AD2"/>
    <w:rsid w:val="00B94E4C"/>
    <w:rsid w:val="00BA7CDA"/>
    <w:rsid w:val="00BE18B5"/>
    <w:rsid w:val="00C736E2"/>
    <w:rsid w:val="00C77A5B"/>
    <w:rsid w:val="00CB1749"/>
    <w:rsid w:val="00CC73BB"/>
    <w:rsid w:val="00D06DC4"/>
    <w:rsid w:val="00D07810"/>
    <w:rsid w:val="00D5607E"/>
    <w:rsid w:val="00D948EC"/>
    <w:rsid w:val="00DD0B99"/>
    <w:rsid w:val="00DD3E3D"/>
    <w:rsid w:val="00E05F89"/>
    <w:rsid w:val="00E1108D"/>
    <w:rsid w:val="00E41626"/>
    <w:rsid w:val="00E434AA"/>
    <w:rsid w:val="00EB72D8"/>
    <w:rsid w:val="00ED2BF5"/>
    <w:rsid w:val="00F12F84"/>
    <w:rsid w:val="00F16260"/>
    <w:rsid w:val="00F5233B"/>
    <w:rsid w:val="00F54A34"/>
    <w:rsid w:val="00F61C53"/>
    <w:rsid w:val="00F62210"/>
    <w:rsid w:val="00F62BAD"/>
    <w:rsid w:val="00F929B3"/>
    <w:rsid w:val="00F94DE5"/>
    <w:rsid w:val="00FA141A"/>
    <w:rsid w:val="00FB2B55"/>
    <w:rsid w:val="00FC5DCF"/>
    <w:rsid w:val="00FF0E5F"/>
    <w:rsid w:val="00FF2146"/>
  </w:rsids>
  <m:mathPr>
    <m:mathFont m:val="Cambria Math"/>
    <m:brkBin m:val="before"/>
    <m:brkBinSub m:val="--"/>
    <m:smallFrac m:val="0"/>
    <m:dispDef/>
    <m:lMargin m:val="0"/>
    <m:rMargin m:val="0"/>
    <m:defJc m:val="centerGroup"/>
    <m:wrapIndent m:val="1440"/>
    <m:intLim m:val="subSup"/>
    <m:naryLim m:val="undOvr"/>
  </m:mathPr>
  <w:themeFontLang w:val="de-DE"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FACBAE9"/>
  <w15:chartTrackingRefBased/>
  <w15:docId w15:val="{B084E13A-17FE-49EE-BEC8-AB389FAD4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tabs>
        <w:tab w:val="left" w:pos="227"/>
      </w:tabs>
      <w:suppressAutoHyphens/>
      <w:spacing w:after="113" w:line="230" w:lineRule="exact"/>
    </w:pPr>
    <w:rPr>
      <w:rFonts w:ascii="CorpoS" w:hAnsi="CorpoS" w:cs="CorpoS"/>
      <w:sz w:val="22"/>
      <w:szCs w:val="24"/>
      <w:lang w:eastAsia="zh-CN"/>
    </w:rPr>
  </w:style>
  <w:style w:type="paragraph" w:styleId="berschrift1">
    <w:name w:val="heading 1"/>
    <w:basedOn w:val="Standard"/>
    <w:next w:val="Standard"/>
    <w:qFormat/>
    <w:pPr>
      <w:keepNext/>
      <w:numPr>
        <w:numId w:val="1"/>
      </w:numPr>
      <w:spacing w:before="240" w:after="60"/>
      <w:outlineLvl w:val="0"/>
    </w:pPr>
    <w:rPr>
      <w:rFonts w:ascii="Arial" w:hAnsi="Arial" w:cs="Arial"/>
      <w:b/>
      <w:bCs/>
      <w:kern w:val="2"/>
      <w:sz w:val="32"/>
      <w:szCs w:val="32"/>
    </w:rPr>
  </w:style>
  <w:style w:type="paragraph" w:styleId="berschrift2">
    <w:name w:val="heading 2"/>
    <w:basedOn w:val="Standard"/>
    <w:next w:val="Standard"/>
    <w:qFormat/>
    <w:pPr>
      <w:keepNext/>
      <w:numPr>
        <w:ilvl w:val="1"/>
        <w:numId w:val="1"/>
      </w:numPr>
      <w:spacing w:line="240" w:lineRule="auto"/>
      <w:outlineLvl w:val="1"/>
    </w:pPr>
    <w:rPr>
      <w:rFonts w:ascii="Courier New" w:hAnsi="Courier New" w:cs="Courier New"/>
      <w:sz w:val="56"/>
    </w:rPr>
  </w:style>
  <w:style w:type="paragraph" w:styleId="berschrift3">
    <w:name w:val="heading 3"/>
    <w:basedOn w:val="Standard"/>
    <w:next w:val="Standard"/>
    <w:qFormat/>
    <w:pPr>
      <w:keepNext/>
      <w:numPr>
        <w:ilvl w:val="2"/>
        <w:numId w:val="1"/>
      </w:numPr>
      <w:spacing w:before="240" w:after="60"/>
      <w:outlineLvl w:val="2"/>
    </w:pPr>
    <w:rPr>
      <w:rFonts w:ascii="Cambria" w:hAnsi="Cambria" w:cs="Times New Roman"/>
      <w:b/>
      <w:bCs/>
      <w:sz w:val="26"/>
      <w:szCs w:val="26"/>
    </w:rPr>
  </w:style>
  <w:style w:type="paragraph" w:styleId="berschrift5">
    <w:name w:val="heading 5"/>
    <w:basedOn w:val="Standard"/>
    <w:next w:val="Standard"/>
    <w:qFormat/>
    <w:pPr>
      <w:numPr>
        <w:ilvl w:val="4"/>
        <w:numId w:val="1"/>
      </w:numPr>
      <w:spacing w:before="240" w:after="60"/>
      <w:outlineLvl w:val="4"/>
    </w:pPr>
    <w:rPr>
      <w:rFonts w:ascii="Calibri" w:hAnsi="Calibri" w:cs="Times New Roman"/>
      <w:b/>
      <w:bCs/>
      <w:i/>
      <w:iCs/>
      <w:sz w:val="26"/>
      <w:szCs w:val="26"/>
    </w:rPr>
  </w:style>
  <w:style w:type="paragraph" w:styleId="berschrift6">
    <w:name w:val="heading 6"/>
    <w:basedOn w:val="Standard"/>
    <w:next w:val="Standard"/>
    <w:qFormat/>
    <w:pPr>
      <w:numPr>
        <w:ilvl w:val="5"/>
        <w:numId w:val="1"/>
      </w:numPr>
      <w:spacing w:before="240" w:after="60"/>
      <w:outlineLvl w:val="5"/>
    </w:pPr>
    <w:rPr>
      <w:rFonts w:ascii="Calibri" w:hAnsi="Calibri" w:cs="Times New Roman"/>
      <w:b/>
      <w:bCs/>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Pr>
      <w:rFonts w:ascii="Symbol" w:hAnsi="Symbol" w:cs="StarSymbol"/>
      <w:sz w:val="18"/>
      <w:szCs w:val="18"/>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CorpoS" w:hAnsi="CorpoS" w:cs="OpenSymbol"/>
    </w:rPr>
  </w:style>
  <w:style w:type="character" w:customStyle="1" w:styleId="Absatz-Standardschriftart7">
    <w:name w:val="Absatz-Standardschriftart7"/>
  </w:style>
  <w:style w:type="character" w:customStyle="1" w:styleId="Absatz-Standardschriftart6">
    <w:name w:val="Absatz-Standardschriftart6"/>
  </w:style>
  <w:style w:type="character" w:customStyle="1" w:styleId="Absatz-Standardschriftart5">
    <w:name w:val="Absatz-Standardschriftart5"/>
  </w:style>
  <w:style w:type="character" w:customStyle="1" w:styleId="WW8Num3z0">
    <w:name w:val="WW8Num3z0"/>
    <w:rPr>
      <w:rFonts w:ascii="Symbol" w:hAnsi="Symbol" w:cs="OpenSymbol"/>
    </w:rPr>
  </w:style>
  <w:style w:type="character" w:customStyle="1" w:styleId="WW8Num3z1">
    <w:name w:val="WW8Num3z1"/>
    <w:rPr>
      <w:rFonts w:ascii="OpenSymbol" w:hAnsi="OpenSymbol" w:cs="OpenSymbol"/>
    </w:rPr>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Absatz-Standardschriftart4">
    <w:name w:val="Absatz-Standardschriftart4"/>
  </w:style>
  <w:style w:type="character" w:customStyle="1" w:styleId="Absatz-Standardschriftart3">
    <w:name w:val="Absatz-Standardschriftart3"/>
  </w:style>
  <w:style w:type="character" w:customStyle="1" w:styleId="WW8Num4z0">
    <w:name w:val="WW8Num4z0"/>
    <w:rPr>
      <w:rFonts w:ascii="Symbol" w:hAnsi="Symbol" w:cs="OpenSymbol"/>
    </w:rPr>
  </w:style>
  <w:style w:type="character" w:customStyle="1" w:styleId="WW8Num4z1">
    <w:name w:val="WW8Num4z1"/>
    <w:rPr>
      <w:rFonts w:ascii="OpenSymbol" w:hAnsi="OpenSymbol" w:cs="OpenSymbol"/>
    </w:rPr>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Symbol" w:hAnsi="Symbol" w:cs="OpenSymbol"/>
    </w:rPr>
  </w:style>
  <w:style w:type="character" w:customStyle="1" w:styleId="WW8Num5z1">
    <w:name w:val="WW8Num5z1"/>
    <w:rPr>
      <w:rFonts w:ascii="OpenSymbol" w:hAnsi="OpenSymbol" w:cs="OpenSymbol"/>
    </w:rPr>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Symbol" w:hAnsi="Symbol" w:cs="OpenSymbol"/>
    </w:rPr>
  </w:style>
  <w:style w:type="character" w:customStyle="1" w:styleId="WW8Num6z1">
    <w:name w:val="WW8Num6z1"/>
    <w:rPr>
      <w:rFonts w:ascii="OpenSymbol" w:hAnsi="OpenSymbol" w:cs="OpenSymbol"/>
    </w:rPr>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Arial" w:hAnsi="Arial" w:cs="Arial"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8z0">
    <w:name w:val="WW8Num8z0"/>
    <w:rPr>
      <w:rFonts w:ascii="Symbol" w:hAnsi="Symbol" w:cs="Symbol" w:hint="default"/>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hint="default"/>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Wingdings" w:eastAsia="Calibri" w:hAnsi="Wingdings" w:cs="Times New Roman"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0z3">
    <w:name w:val="WW8Num10z3"/>
    <w:rPr>
      <w:rFonts w:ascii="Symbol" w:hAnsi="Symbol" w:cs="Symbol" w:hint="default"/>
    </w:rPr>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hint="default"/>
    </w:rPr>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3z0">
    <w:name w:val="WW8Num13z0"/>
    <w:rPr>
      <w:rFonts w:ascii="Arial" w:eastAsia="Times New Roman" w:hAnsi="Arial" w:cs="Arial"/>
    </w:rPr>
  </w:style>
  <w:style w:type="character" w:customStyle="1" w:styleId="WW8Num13z1">
    <w:name w:val="WW8Num13z1"/>
    <w:rPr>
      <w:rFonts w:ascii="Arial" w:hAnsi="Arial" w:cs="Arial" w:hint="default"/>
    </w:rPr>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hint="default"/>
    </w:rPr>
  </w:style>
  <w:style w:type="character" w:customStyle="1" w:styleId="WW8Num14z1">
    <w:name w:val="WW8Num14z1"/>
  </w:style>
  <w:style w:type="character" w:customStyle="1" w:styleId="WW8Num14z2">
    <w:name w:val="WW8Num14z2"/>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Calibri" w:eastAsia="Calibri" w:hAnsi="Calibri" w:cs="Times New Roman" w:hint="default"/>
    </w:rPr>
  </w:style>
  <w:style w:type="character" w:customStyle="1" w:styleId="WW8Num16z2">
    <w:name w:val="WW8Num16z2"/>
    <w:rPr>
      <w:rFonts w:ascii="Wingdings" w:hAnsi="Wingdings" w:cs="Wingdings" w:hint="default"/>
    </w:rPr>
  </w:style>
  <w:style w:type="character" w:customStyle="1" w:styleId="WW8Num16z3">
    <w:name w:val="WW8Num16z3"/>
    <w:rPr>
      <w:rFonts w:ascii="Symbol" w:hAnsi="Symbol" w:cs="Symbol" w:hint="default"/>
    </w:rPr>
  </w:style>
  <w:style w:type="character" w:customStyle="1" w:styleId="Absatz-Standardschriftart2">
    <w:name w:val="Absatz-Standardschriftart2"/>
  </w:style>
  <w:style w:type="character" w:customStyle="1" w:styleId="WW8Num2z1">
    <w:name w:val="WW8Num2z1"/>
    <w:rPr>
      <w:rFonts w:ascii="OpenSymbol" w:hAnsi="OpenSymbol" w:cs="OpenSymbol"/>
    </w:rPr>
  </w:style>
  <w:style w:type="character" w:customStyle="1" w:styleId="WW8Num7z3">
    <w:name w:val="WW8Num7z3"/>
    <w:rPr>
      <w:rFonts w:ascii="Symbol" w:hAnsi="Symbol" w:cs="Symbol" w:hint="default"/>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6z1">
    <w:name w:val="WW8Num16z1"/>
    <w:rPr>
      <w:rFonts w:ascii="Courier New" w:hAnsi="Courier New" w:cs="Courier New" w:hint="default"/>
    </w:rPr>
  </w:style>
  <w:style w:type="character" w:customStyle="1" w:styleId="WW8Num17z0">
    <w:name w:val="WW8Num17z0"/>
    <w:rPr>
      <w:rFonts w:ascii="CorpoS" w:hAnsi="CorpoS" w:cs="CorpoS" w:hint="default"/>
      <w:sz w:val="24"/>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hint="default"/>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Arial" w:eastAsia="Times New Roman" w:hAnsi="Arial" w:cs="Arial" w:hint="default"/>
    </w:rPr>
  </w:style>
  <w:style w:type="character" w:customStyle="1" w:styleId="WW8Num21z1">
    <w:name w:val="WW8Num21z1"/>
    <w:rPr>
      <w:rFonts w:ascii="Courier New" w:hAnsi="Courier New" w:cs="Courier New" w:hint="default"/>
    </w:rPr>
  </w:style>
  <w:style w:type="character" w:customStyle="1" w:styleId="WW8Num21z2">
    <w:name w:val="WW8Num21z2"/>
    <w:rPr>
      <w:rFonts w:ascii="Wingdings" w:hAnsi="Wingdings" w:cs="Wingdings" w:hint="default"/>
    </w:rPr>
  </w:style>
  <w:style w:type="character" w:customStyle="1" w:styleId="WW8Num21z3">
    <w:name w:val="WW8Num21z3"/>
    <w:rPr>
      <w:rFonts w:ascii="Symbol" w:hAnsi="Symbol" w:cs="Symbol" w:hint="default"/>
    </w:rPr>
  </w:style>
  <w:style w:type="character" w:customStyle="1" w:styleId="WW8Num22z0">
    <w:name w:val="WW8Num22z0"/>
    <w:rPr>
      <w:rFonts w:ascii="Symbol" w:hAnsi="Symbol" w:cs="Symbol" w:hint="default"/>
      <w:sz w:val="20"/>
    </w:rPr>
  </w:style>
  <w:style w:type="character" w:customStyle="1" w:styleId="WW8Num22z1">
    <w:name w:val="WW8Num22z1"/>
    <w:rPr>
      <w:rFonts w:ascii="Courier New" w:hAnsi="Courier New" w:cs="Courier New" w:hint="default"/>
      <w:sz w:val="20"/>
    </w:rPr>
  </w:style>
  <w:style w:type="character" w:customStyle="1" w:styleId="WW8Num22z2">
    <w:name w:val="WW8Num22z2"/>
    <w:rPr>
      <w:rFonts w:ascii="Wingdings" w:hAnsi="Wingdings" w:cs="Wingdings" w:hint="default"/>
      <w:sz w:val="20"/>
    </w:rPr>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hint="default"/>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ascii="Arial" w:hAnsi="Arial" w:cs="Arial" w:hint="default"/>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hint="default"/>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ascii="Arial" w:eastAsia="Times New Roman" w:hAnsi="Arial" w:cs="Arial" w:hint="default"/>
    </w:rPr>
  </w:style>
  <w:style w:type="character" w:customStyle="1" w:styleId="WW8Num29z1">
    <w:name w:val="WW8Num29z1"/>
    <w:rPr>
      <w:rFonts w:ascii="Courier New" w:hAnsi="Courier New" w:cs="Courier New" w:hint="default"/>
    </w:rPr>
  </w:style>
  <w:style w:type="character" w:customStyle="1" w:styleId="WW8Num29z2">
    <w:name w:val="WW8Num29z2"/>
    <w:rPr>
      <w:rFonts w:ascii="Wingdings" w:hAnsi="Wingdings" w:cs="Wingdings" w:hint="default"/>
    </w:rPr>
  </w:style>
  <w:style w:type="character" w:customStyle="1" w:styleId="WW8Num29z3">
    <w:name w:val="WW8Num29z3"/>
    <w:rPr>
      <w:rFonts w:ascii="Symbol" w:hAnsi="Symbol" w:cs="Symbol" w:hint="default"/>
    </w:rPr>
  </w:style>
  <w:style w:type="character" w:customStyle="1" w:styleId="WW8Num30z0">
    <w:name w:val="WW8Num30z0"/>
    <w:rPr>
      <w:rFonts w:ascii="Cambria" w:eastAsia="Times New Roman" w:hAnsi="Cambria" w:cs="Times New Roman" w:hint="default"/>
    </w:rPr>
  </w:style>
  <w:style w:type="character" w:customStyle="1" w:styleId="WW8Num30z1">
    <w:name w:val="WW8Num30z1"/>
    <w:rPr>
      <w:rFonts w:ascii="Courier New" w:hAnsi="Courier New" w:cs="Courier New" w:hint="default"/>
    </w:rPr>
  </w:style>
  <w:style w:type="character" w:customStyle="1" w:styleId="WW8Num30z2">
    <w:name w:val="WW8Num30z2"/>
    <w:rPr>
      <w:rFonts w:ascii="Wingdings" w:hAnsi="Wingdings" w:cs="Wingdings" w:hint="default"/>
    </w:rPr>
  </w:style>
  <w:style w:type="character" w:customStyle="1" w:styleId="WW8Num30z3">
    <w:name w:val="WW8Num30z3"/>
    <w:rPr>
      <w:rFonts w:ascii="Symbol" w:hAnsi="Symbol" w:cs="Symbol" w:hint="default"/>
    </w:rPr>
  </w:style>
  <w:style w:type="character" w:customStyle="1" w:styleId="WW8Num31z0">
    <w:name w:val="WW8Num31z0"/>
    <w:rPr>
      <w:rFonts w:ascii="Arial" w:eastAsia="Times New Roman" w:hAnsi="Arial" w:cs="Arial" w:hint="default"/>
    </w:rPr>
  </w:style>
  <w:style w:type="character" w:customStyle="1" w:styleId="WW8Num31z1">
    <w:name w:val="WW8Num31z1"/>
    <w:rPr>
      <w:rFonts w:ascii="Courier New" w:hAnsi="Courier New" w:cs="Courier New" w:hint="default"/>
    </w:rPr>
  </w:style>
  <w:style w:type="character" w:customStyle="1" w:styleId="WW8Num31z2">
    <w:name w:val="WW8Num31z2"/>
    <w:rPr>
      <w:rFonts w:ascii="Wingdings" w:hAnsi="Wingdings" w:cs="Wingdings" w:hint="default"/>
    </w:rPr>
  </w:style>
  <w:style w:type="character" w:customStyle="1" w:styleId="WW8Num31z3">
    <w:name w:val="WW8Num31z3"/>
    <w:rPr>
      <w:rFonts w:ascii="Symbol" w:hAnsi="Symbol" w:cs="Symbol" w:hint="default"/>
    </w:rPr>
  </w:style>
  <w:style w:type="character" w:customStyle="1" w:styleId="WW8Num32z0">
    <w:name w:val="WW8Num32z0"/>
    <w:rPr>
      <w:rFonts w:ascii="Symbol" w:hAnsi="Symbol" w:cs="Symbol" w:hint="default"/>
    </w:rPr>
  </w:style>
  <w:style w:type="character" w:customStyle="1" w:styleId="WW8Num32z1">
    <w:name w:val="WW8Num32z1"/>
    <w:rPr>
      <w:rFonts w:ascii="Courier New" w:hAnsi="Courier New" w:cs="Courier New" w:hint="default"/>
    </w:rPr>
  </w:style>
  <w:style w:type="character" w:customStyle="1" w:styleId="WW8Num32z2">
    <w:name w:val="WW8Num32z2"/>
    <w:rPr>
      <w:rFonts w:ascii="Wingdings" w:hAnsi="Wingdings" w:cs="Wingdings" w:hint="default"/>
    </w:rPr>
  </w:style>
  <w:style w:type="character" w:customStyle="1" w:styleId="WW8Num33z0">
    <w:name w:val="WW8Num33z0"/>
    <w:rPr>
      <w:rFonts w:ascii="CorpoS" w:hAnsi="CorpoS" w:cs="CorpoS" w:hint="default"/>
      <w:b w:val="0"/>
      <w:i w:val="0"/>
      <w:sz w:val="22"/>
      <w:szCs w:val="22"/>
    </w:rPr>
  </w:style>
  <w:style w:type="character" w:customStyle="1" w:styleId="WW8Num33z1">
    <w:name w:val="WW8Num33z1"/>
    <w:rPr>
      <w:rFonts w:ascii="Courier New" w:hAnsi="Courier New" w:cs="Courier New" w:hint="default"/>
    </w:rPr>
  </w:style>
  <w:style w:type="character" w:customStyle="1" w:styleId="WW8Num33z2">
    <w:name w:val="WW8Num33z2"/>
    <w:rPr>
      <w:rFonts w:ascii="Wingdings" w:hAnsi="Wingdings" w:cs="Wingdings" w:hint="default"/>
    </w:rPr>
  </w:style>
  <w:style w:type="character" w:customStyle="1" w:styleId="WW8Num33z3">
    <w:name w:val="WW8Num33z3"/>
    <w:rPr>
      <w:rFonts w:ascii="Symbol" w:hAnsi="Symbol" w:cs="Symbol" w:hint="default"/>
    </w:rPr>
  </w:style>
  <w:style w:type="character" w:customStyle="1" w:styleId="WW8Num34z0">
    <w:name w:val="WW8Num34z0"/>
    <w:rPr>
      <w:rFonts w:ascii="Wingdings" w:eastAsia="Calibri" w:hAnsi="Wingdings" w:cs="Times New Roman" w:hint="default"/>
      <w:b w:val="0"/>
    </w:rPr>
  </w:style>
  <w:style w:type="character" w:customStyle="1" w:styleId="WW8Num34z1">
    <w:name w:val="WW8Num34z1"/>
    <w:rPr>
      <w:rFonts w:ascii="Courier New" w:hAnsi="Courier New" w:cs="Courier New" w:hint="default"/>
    </w:rPr>
  </w:style>
  <w:style w:type="character" w:customStyle="1" w:styleId="WW8Num34z2">
    <w:name w:val="WW8Num34z2"/>
    <w:rPr>
      <w:rFonts w:ascii="Wingdings" w:hAnsi="Wingdings" w:cs="Wingdings" w:hint="default"/>
    </w:rPr>
  </w:style>
  <w:style w:type="character" w:customStyle="1" w:styleId="WW8Num34z3">
    <w:name w:val="WW8Num34z3"/>
    <w:rPr>
      <w:rFonts w:ascii="Symbol" w:hAnsi="Symbol" w:cs="Symbol" w:hint="default"/>
    </w:rPr>
  </w:style>
  <w:style w:type="character" w:customStyle="1" w:styleId="WW8Num35z0">
    <w:name w:val="WW8Num35z0"/>
    <w:rPr>
      <w:rFonts w:ascii="Symbol" w:hAnsi="Symbol" w:cs="Symbol" w:hint="default"/>
    </w:rPr>
  </w:style>
  <w:style w:type="character" w:customStyle="1" w:styleId="WW8Num35z1">
    <w:name w:val="WW8Num35z1"/>
    <w:rPr>
      <w:rFonts w:ascii="Courier New" w:hAnsi="Courier New" w:cs="Courier New" w:hint="default"/>
    </w:rPr>
  </w:style>
  <w:style w:type="character" w:customStyle="1" w:styleId="WW8Num35z2">
    <w:name w:val="WW8Num35z2"/>
    <w:rPr>
      <w:rFonts w:ascii="Wingdings" w:hAnsi="Wingdings" w:cs="Wingdings" w:hint="default"/>
    </w:rPr>
  </w:style>
  <w:style w:type="character" w:customStyle="1" w:styleId="WW8Num36z0">
    <w:name w:val="WW8Num36z0"/>
    <w:rPr>
      <w:rFonts w:ascii="Symbol" w:hAnsi="Symbol" w:cs="Symbol" w:hint="default"/>
    </w:rPr>
  </w:style>
  <w:style w:type="character" w:customStyle="1" w:styleId="WW8Num36z1">
    <w:name w:val="WW8Num36z1"/>
    <w:rPr>
      <w:rFonts w:ascii="Courier New" w:hAnsi="Courier New" w:cs="Courier New" w:hint="default"/>
    </w:rPr>
  </w:style>
  <w:style w:type="character" w:customStyle="1" w:styleId="WW8Num36z2">
    <w:name w:val="WW8Num36z2"/>
    <w:rPr>
      <w:rFonts w:ascii="Wingdings" w:hAnsi="Wingdings" w:cs="Wingdings" w:hint="default"/>
    </w:rPr>
  </w:style>
  <w:style w:type="character" w:customStyle="1" w:styleId="WW8Num37z0">
    <w:name w:val="WW8Num37z0"/>
    <w:rPr>
      <w:rFonts w:hint="default"/>
    </w:rPr>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hint="default"/>
    </w:rPr>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rFonts w:ascii="Symbol" w:hAnsi="Symbol" w:cs="Symbol" w:hint="default"/>
    </w:rPr>
  </w:style>
  <w:style w:type="character" w:customStyle="1" w:styleId="WW8Num40z1">
    <w:name w:val="WW8Num40z1"/>
    <w:rPr>
      <w:rFonts w:ascii="Courier New" w:hAnsi="Courier New" w:cs="Courier New" w:hint="default"/>
    </w:rPr>
  </w:style>
  <w:style w:type="character" w:customStyle="1" w:styleId="WW8Num40z2">
    <w:name w:val="WW8Num40z2"/>
    <w:rPr>
      <w:rFonts w:ascii="Wingdings" w:hAnsi="Wingdings" w:cs="Wingdings" w:hint="default"/>
    </w:rPr>
  </w:style>
  <w:style w:type="character" w:customStyle="1" w:styleId="WW8Num41z0">
    <w:name w:val="WW8Num41z0"/>
    <w:rPr>
      <w:rFonts w:ascii="Symbol" w:hAnsi="Symbol" w:cs="Symbol" w:hint="default"/>
    </w:rPr>
  </w:style>
  <w:style w:type="character" w:customStyle="1" w:styleId="WW8Num41z1">
    <w:name w:val="WW8Num41z1"/>
    <w:rPr>
      <w:rFonts w:ascii="Courier New" w:hAnsi="Courier New" w:cs="Courier New" w:hint="default"/>
    </w:rPr>
  </w:style>
  <w:style w:type="character" w:customStyle="1" w:styleId="WW8Num41z2">
    <w:name w:val="WW8Num41z2"/>
    <w:rPr>
      <w:rFonts w:ascii="Wingdings" w:hAnsi="Wingdings" w:cs="Wingdings" w:hint="default"/>
    </w:rPr>
  </w:style>
  <w:style w:type="character" w:customStyle="1" w:styleId="WW8Num42z0">
    <w:name w:val="WW8Num42z0"/>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Symbol" w:hAnsi="Symbol" w:cs="Symbol" w:hint="default"/>
    </w:rPr>
  </w:style>
  <w:style w:type="character" w:customStyle="1" w:styleId="WW8Num43z1">
    <w:name w:val="WW8Num43z1"/>
    <w:rPr>
      <w:rFonts w:ascii="Courier New" w:hAnsi="Courier New" w:cs="Courier New" w:hint="default"/>
    </w:rPr>
  </w:style>
  <w:style w:type="character" w:customStyle="1" w:styleId="WW8Num43z2">
    <w:name w:val="WW8Num43z2"/>
    <w:rPr>
      <w:rFonts w:ascii="Wingdings" w:hAnsi="Wingdings" w:cs="Wingdings" w:hint="default"/>
    </w:rPr>
  </w:style>
  <w:style w:type="character" w:customStyle="1" w:styleId="Absatz-Standardschriftart1">
    <w:name w:val="Absatz-Standardschriftart1"/>
  </w:style>
  <w:style w:type="character" w:customStyle="1" w:styleId="ZchnZchn">
    <w:name w:val="Zchn Zchn"/>
    <w:rPr>
      <w:rFonts w:ascii="Tahoma" w:hAnsi="Tahoma" w:cs="Tahoma"/>
      <w:sz w:val="16"/>
      <w:szCs w:val="16"/>
    </w:rPr>
  </w:style>
  <w:style w:type="character" w:styleId="Hyperlink">
    <w:name w:val="Hyperlink"/>
    <w:uiPriority w:val="99"/>
    <w:rPr>
      <w:color w:val="0000FF"/>
      <w:u w:val="single"/>
    </w:rPr>
  </w:style>
  <w:style w:type="character" w:customStyle="1" w:styleId="TextkrperZchn">
    <w:name w:val="Textkörper Zchn"/>
    <w:rPr>
      <w:sz w:val="28"/>
      <w:szCs w:val="24"/>
    </w:rPr>
  </w:style>
  <w:style w:type="character" w:customStyle="1" w:styleId="berschrift6Zchn">
    <w:name w:val="Überschrift 6 Zchn"/>
    <w:rPr>
      <w:rFonts w:ascii="Calibri" w:eastAsia="Times New Roman" w:hAnsi="Calibri" w:cs="Times New Roman"/>
      <w:b/>
      <w:bCs/>
      <w:sz w:val="22"/>
      <w:szCs w:val="22"/>
    </w:rPr>
  </w:style>
  <w:style w:type="character" w:customStyle="1" w:styleId="NurTextZchn">
    <w:name w:val="Nur Text Zchn"/>
    <w:rPr>
      <w:rFonts w:ascii="Calibri" w:eastAsia="Calibri" w:hAnsi="Calibri" w:cs="Calibri"/>
      <w:sz w:val="22"/>
      <w:szCs w:val="21"/>
    </w:rPr>
  </w:style>
  <w:style w:type="character" w:customStyle="1" w:styleId="apple-style-span">
    <w:name w:val="apple-style-span"/>
  </w:style>
  <w:style w:type="character" w:styleId="Hervorhebung">
    <w:name w:val="Emphasis"/>
    <w:qFormat/>
    <w:rPr>
      <w:i/>
      <w:iCs/>
    </w:rPr>
  </w:style>
  <w:style w:type="character" w:customStyle="1" w:styleId="KopfzeileZchn">
    <w:name w:val="Kopfzeile Zchn"/>
    <w:rPr>
      <w:rFonts w:ascii="CorpoS" w:hAnsi="CorpoS" w:cs="CorpoS"/>
      <w:sz w:val="22"/>
      <w:szCs w:val="24"/>
    </w:rPr>
  </w:style>
  <w:style w:type="character" w:customStyle="1" w:styleId="berschrift3Zchn">
    <w:name w:val="Überschrift 3 Zchn"/>
    <w:rPr>
      <w:rFonts w:ascii="Cambria" w:eastAsia="Times New Roman" w:hAnsi="Cambria" w:cs="Times New Roman"/>
      <w:b/>
      <w:bCs/>
      <w:sz w:val="26"/>
      <w:szCs w:val="26"/>
    </w:rPr>
  </w:style>
  <w:style w:type="character" w:customStyle="1" w:styleId="berschrift5Zchn">
    <w:name w:val="Überschrift 5 Zchn"/>
    <w:rPr>
      <w:rFonts w:ascii="Calibri" w:eastAsia="Times New Roman" w:hAnsi="Calibri" w:cs="Times New Roman"/>
      <w:b/>
      <w:bCs/>
      <w:i/>
      <w:iCs/>
      <w:sz w:val="26"/>
      <w:szCs w:val="26"/>
    </w:rPr>
  </w:style>
  <w:style w:type="character" w:customStyle="1" w:styleId="Textkrper2Zchn">
    <w:name w:val="Textkörper 2 Zchn"/>
    <w:rPr>
      <w:rFonts w:ascii="CorpoS" w:hAnsi="CorpoS" w:cs="CorpoS"/>
      <w:sz w:val="22"/>
      <w:szCs w:val="24"/>
    </w:rPr>
  </w:style>
  <w:style w:type="character" w:customStyle="1" w:styleId="TitelZchn">
    <w:name w:val="Titel Zchn"/>
    <w:rPr>
      <w:rFonts w:ascii="Cambria" w:eastAsia="Times New Roman" w:hAnsi="Cambria" w:cs="Times New Roman"/>
      <w:b/>
      <w:bCs/>
      <w:kern w:val="2"/>
      <w:sz w:val="32"/>
      <w:szCs w:val="32"/>
    </w:rPr>
  </w:style>
  <w:style w:type="character" w:customStyle="1" w:styleId="HTMLVorformatiertZchn">
    <w:name w:val="HTML Vorformatiert Zchn"/>
    <w:rPr>
      <w:rFonts w:ascii="Courier New" w:hAnsi="Courier New" w:cs="Courier New"/>
    </w:rPr>
  </w:style>
  <w:style w:type="character" w:customStyle="1" w:styleId="textexposedshow">
    <w:name w:val="text_exposed_show"/>
  </w:style>
  <w:style w:type="character" w:styleId="Fett">
    <w:name w:val="Strong"/>
    <w:qFormat/>
    <w:rPr>
      <w:b/>
      <w:bCs/>
    </w:rPr>
  </w:style>
  <w:style w:type="character" w:customStyle="1" w:styleId="Funotenzeichen1">
    <w:name w:val="Fußnotenzeichen1"/>
    <w:rPr>
      <w:vertAlign w:val="superscript"/>
    </w:rPr>
  </w:style>
  <w:style w:type="character" w:customStyle="1" w:styleId="image1">
    <w:name w:val="image1"/>
  </w:style>
  <w:style w:type="character" w:customStyle="1" w:styleId="FrageAufzhlungIZchn">
    <w:name w:val="Frage_Aufzählung_I Zchn"/>
    <w:rPr>
      <w:rFonts w:ascii="Arial" w:hAnsi="Arial" w:cs="Arial"/>
      <w:i/>
      <w:szCs w:val="24"/>
    </w:rPr>
  </w:style>
  <w:style w:type="character" w:customStyle="1" w:styleId="KeinLeerraumZchn">
    <w:name w:val="Kein Leerraum Zchn"/>
    <w:rPr>
      <w:rFonts w:ascii="Calibri" w:eastAsia="Calibri" w:hAnsi="Calibri" w:cs="Calibri"/>
      <w:sz w:val="22"/>
      <w:szCs w:val="22"/>
    </w:rPr>
  </w:style>
  <w:style w:type="character" w:customStyle="1" w:styleId="subline1">
    <w:name w:val="subline1"/>
    <w:rPr>
      <w:color w:val="005AAA"/>
    </w:rPr>
  </w:style>
  <w:style w:type="character" w:customStyle="1" w:styleId="FunotentextZchn">
    <w:name w:val="Fußnotentext Zchn"/>
    <w:rPr>
      <w:rFonts w:ascii="CorpoS" w:hAnsi="CorpoS" w:cs="CorpoS"/>
      <w:spacing w:val="-3"/>
      <w:sz w:val="24"/>
    </w:rPr>
  </w:style>
  <w:style w:type="character" w:styleId="HTMLSchreibmaschine">
    <w:name w:val="HTML Typewriter"/>
    <w:rPr>
      <w:rFonts w:ascii="Courier New" w:eastAsia="Times New Roman" w:hAnsi="Courier New" w:cs="Courier New"/>
      <w:sz w:val="20"/>
      <w:szCs w:val="20"/>
    </w:rPr>
  </w:style>
  <w:style w:type="character" w:customStyle="1" w:styleId="NurTextZchn1">
    <w:name w:val="Nur Text Zchn1"/>
    <w:rPr>
      <w:rFonts w:ascii="Courier New" w:hAnsi="Courier New" w:cs="Courier New"/>
    </w:rPr>
  </w:style>
  <w:style w:type="character" w:customStyle="1" w:styleId="HTMLVorformatiertZchn1">
    <w:name w:val="HTML Vorformatiert Zchn1"/>
    <w:rPr>
      <w:rFonts w:ascii="Courier New" w:hAnsi="Courier New" w:cs="Courier New"/>
    </w:rPr>
  </w:style>
  <w:style w:type="character" w:customStyle="1" w:styleId="StrongEmphasis">
    <w:name w:val="Strong Emphasis"/>
    <w:rPr>
      <w:b/>
      <w:bCs/>
    </w:rPr>
  </w:style>
  <w:style w:type="character" w:customStyle="1" w:styleId="normaltextrun">
    <w:name w:val="normaltextrun"/>
  </w:style>
  <w:style w:type="character" w:customStyle="1" w:styleId="linebreakblob">
    <w:name w:val="linebreakblob"/>
  </w:style>
  <w:style w:type="character" w:customStyle="1" w:styleId="scx138408378">
    <w:name w:val="scx138408378"/>
  </w:style>
  <w:style w:type="character" w:customStyle="1" w:styleId="eop">
    <w:name w:val="eop"/>
  </w:style>
  <w:style w:type="character" w:customStyle="1" w:styleId="spellingerror">
    <w:name w:val="spellingerror"/>
  </w:style>
  <w:style w:type="character" w:customStyle="1" w:styleId="textrun">
    <w:name w:val="textrun"/>
  </w:style>
  <w:style w:type="character" w:customStyle="1" w:styleId="Funotenzeichen2">
    <w:name w:val="Fußnotenzeichen2"/>
  </w:style>
  <w:style w:type="character" w:customStyle="1" w:styleId="caption5">
    <w:name w:val="caption5"/>
  </w:style>
  <w:style w:type="character" w:customStyle="1" w:styleId="apple-converted-space">
    <w:name w:val="apple-converted-space"/>
  </w:style>
  <w:style w:type="character" w:customStyle="1" w:styleId="gmailmsg">
    <w:name w:val="gmail_msg"/>
  </w:style>
  <w:style w:type="character" w:customStyle="1" w:styleId="EndnotentextZchn">
    <w:name w:val="Endnotentext Zchn"/>
    <w:rPr>
      <w:rFonts w:eastAsia="SimSun" w:cs="Mangal"/>
      <w:kern w:val="2"/>
      <w:szCs w:val="18"/>
      <w:lang w:bidi="hi-IN"/>
    </w:rPr>
  </w:style>
  <w:style w:type="character" w:customStyle="1" w:styleId="Endnotenzeichen1">
    <w:name w:val="Endnotenzeichen1"/>
    <w:rPr>
      <w:vertAlign w:val="superscript"/>
    </w:rPr>
  </w:style>
  <w:style w:type="character" w:customStyle="1" w:styleId="lang-de">
    <w:name w:val="lang-de"/>
  </w:style>
  <w:style w:type="character" w:customStyle="1" w:styleId="dateline">
    <w:name w:val="dateline"/>
  </w:style>
  <w:style w:type="character" w:customStyle="1" w:styleId="credit">
    <w:name w:val="credit"/>
  </w:style>
  <w:style w:type="character" w:customStyle="1" w:styleId="WW-Betont">
    <w:name w:val="WW-Betont"/>
    <w:rPr>
      <w:i/>
      <w:iCs/>
    </w:rPr>
  </w:style>
  <w:style w:type="character" w:customStyle="1" w:styleId="articlelocation">
    <w:name w:val="article__location"/>
  </w:style>
  <w:style w:type="character" w:customStyle="1" w:styleId="headline">
    <w:name w:val="headline"/>
  </w:style>
  <w:style w:type="character" w:customStyle="1" w:styleId="s8">
    <w:name w:val="s8"/>
  </w:style>
  <w:style w:type="character" w:customStyle="1" w:styleId="s7">
    <w:name w:val="s7"/>
  </w:style>
  <w:style w:type="character" w:customStyle="1" w:styleId="s2">
    <w:name w:val="s2"/>
  </w:style>
  <w:style w:type="character" w:customStyle="1" w:styleId="xapple-converted-space">
    <w:name w:val="x_apple-converted-space"/>
  </w:style>
  <w:style w:type="character" w:customStyle="1" w:styleId="WW-Internetlink">
    <w:name w:val="WW-Internetlink"/>
    <w:rPr>
      <w:color w:val="000080"/>
      <w:u w:val="single"/>
    </w:rPr>
  </w:style>
  <w:style w:type="character" w:styleId="BesuchterLink">
    <w:name w:val="FollowedHyperlink"/>
    <w:rPr>
      <w:b/>
      <w:color w:val="000000"/>
      <w:u w:val="none"/>
    </w:rPr>
  </w:style>
  <w:style w:type="character" w:customStyle="1" w:styleId="Kommentarzeichen1">
    <w:name w:val="Kommentarzeichen1"/>
    <w:rPr>
      <w:sz w:val="16"/>
      <w:szCs w:val="16"/>
    </w:rPr>
  </w:style>
  <w:style w:type="character" w:customStyle="1" w:styleId="KommentartextZchn">
    <w:name w:val="Kommentartext Zchn"/>
    <w:rPr>
      <w:rFonts w:ascii="CorpoS" w:hAnsi="CorpoS" w:cs="CorpoS"/>
    </w:rPr>
  </w:style>
  <w:style w:type="character" w:customStyle="1" w:styleId="KommentarthemaZchn">
    <w:name w:val="Kommentarthema Zchn"/>
    <w:rPr>
      <w:rFonts w:ascii="CorpoS" w:hAnsi="CorpoS" w:cs="CorpoS"/>
      <w:b/>
      <w:bCs/>
    </w:rPr>
  </w:style>
  <w:style w:type="paragraph" w:customStyle="1" w:styleId="berschrift">
    <w:name w:val="Überschrift"/>
    <w:basedOn w:val="Standard"/>
    <w:next w:val="Standard"/>
    <w:pPr>
      <w:spacing w:before="240" w:after="60"/>
      <w:jc w:val="center"/>
    </w:pPr>
    <w:rPr>
      <w:rFonts w:ascii="Cambria" w:hAnsi="Cambria" w:cs="Times New Roman"/>
      <w:b/>
      <w:bCs/>
      <w:kern w:val="2"/>
      <w:sz w:val="32"/>
      <w:szCs w:val="32"/>
    </w:rPr>
  </w:style>
  <w:style w:type="paragraph" w:styleId="Textkrper">
    <w:name w:val="Body Text"/>
    <w:basedOn w:val="Standard"/>
    <w:pPr>
      <w:tabs>
        <w:tab w:val="clear" w:pos="227"/>
      </w:tabs>
      <w:spacing w:after="0" w:line="240" w:lineRule="auto"/>
    </w:pPr>
    <w:rPr>
      <w:rFonts w:ascii="Times New Roman" w:hAnsi="Times New Roman" w:cs="Times New Roman"/>
      <w:sz w:val="28"/>
    </w:rPr>
  </w:style>
  <w:style w:type="paragraph" w:styleId="Liste">
    <w:name w:val="List"/>
    <w:basedOn w:val="Textkrper"/>
  </w:style>
  <w:style w:type="paragraph" w:styleId="Beschriftung">
    <w:name w:val="caption"/>
    <w:basedOn w:val="Standard"/>
    <w:qFormat/>
    <w:pPr>
      <w:suppressLineNumbers/>
      <w:spacing w:before="120" w:after="120"/>
    </w:pPr>
    <w:rPr>
      <w:rFonts w:cs="Arial Unicode MS"/>
      <w:i/>
      <w:iCs/>
      <w:sz w:val="24"/>
    </w:rPr>
  </w:style>
  <w:style w:type="paragraph" w:customStyle="1" w:styleId="Verzeichnis">
    <w:name w:val="Verzeichnis"/>
    <w:basedOn w:val="Standard"/>
    <w:pPr>
      <w:suppressLineNumbers/>
    </w:pPr>
  </w:style>
  <w:style w:type="paragraph" w:customStyle="1" w:styleId="Beschriftung4">
    <w:name w:val="Beschriftung4"/>
    <w:basedOn w:val="Standard"/>
    <w:pPr>
      <w:suppressLineNumbers/>
      <w:spacing w:before="120" w:after="120"/>
    </w:pPr>
    <w:rPr>
      <w:i/>
      <w:iCs/>
      <w:sz w:val="24"/>
    </w:rPr>
  </w:style>
  <w:style w:type="paragraph" w:customStyle="1" w:styleId="Beschriftung3">
    <w:name w:val="Beschriftung3"/>
    <w:basedOn w:val="Standard"/>
    <w:pPr>
      <w:suppressLineNumbers/>
      <w:spacing w:before="120" w:after="120"/>
    </w:pPr>
    <w:rPr>
      <w:i/>
      <w:iCs/>
      <w:sz w:val="24"/>
    </w:rPr>
  </w:style>
  <w:style w:type="paragraph" w:customStyle="1" w:styleId="Beschriftung2">
    <w:name w:val="Beschriftung2"/>
    <w:basedOn w:val="Standard"/>
    <w:pPr>
      <w:suppressLineNumbers/>
      <w:spacing w:before="120" w:after="120"/>
    </w:pPr>
    <w:rPr>
      <w:i/>
      <w:iCs/>
      <w:sz w:val="24"/>
    </w:rPr>
  </w:style>
  <w:style w:type="paragraph" w:customStyle="1" w:styleId="Beschriftung1">
    <w:name w:val="Beschriftung1"/>
    <w:basedOn w:val="Standard"/>
    <w:next w:val="Standard"/>
    <w:pPr>
      <w:tabs>
        <w:tab w:val="clear" w:pos="227"/>
        <w:tab w:val="left" w:pos="1134"/>
      </w:tabs>
      <w:spacing w:before="120" w:after="120" w:line="240" w:lineRule="auto"/>
      <w:ind w:left="1134" w:hanging="1134"/>
    </w:pPr>
    <w:rPr>
      <w:sz w:val="24"/>
      <w:szCs w:val="20"/>
    </w:rPr>
  </w:style>
  <w:style w:type="paragraph" w:customStyle="1" w:styleId="Kopf-undFuzeile">
    <w:name w:val="Kopf- und Fußzeile"/>
    <w:basedOn w:val="Standard"/>
    <w:pPr>
      <w:suppressLineNumbers/>
      <w:tabs>
        <w:tab w:val="clear" w:pos="227"/>
        <w:tab w:val="center" w:pos="4819"/>
        <w:tab w:val="right" w:pos="9638"/>
      </w:tabs>
    </w:pPr>
  </w:style>
  <w:style w:type="paragraph" w:styleId="Kopfzeile">
    <w:name w:val="header"/>
    <w:basedOn w:val="Standard"/>
  </w:style>
  <w:style w:type="paragraph" w:styleId="Fuzeile">
    <w:name w:val="footer"/>
    <w:basedOn w:val="Standard"/>
    <w:pPr>
      <w:spacing w:after="0" w:line="200" w:lineRule="exact"/>
    </w:pPr>
    <w:rPr>
      <w:sz w:val="19"/>
    </w:rPr>
  </w:style>
  <w:style w:type="paragraph" w:customStyle="1" w:styleId="Firmierungsblock">
    <w:name w:val="Firmierungsblock"/>
    <w:basedOn w:val="Standard"/>
    <w:pPr>
      <w:spacing w:after="85" w:line="200" w:lineRule="exact"/>
    </w:pPr>
    <w:rPr>
      <w:sz w:val="19"/>
      <w:szCs w:val="19"/>
    </w:rPr>
  </w:style>
  <w:style w:type="paragraph" w:customStyle="1" w:styleId="Absenderzeile">
    <w:name w:val="Absenderzeile"/>
    <w:basedOn w:val="Standard"/>
    <w:pPr>
      <w:spacing w:after="0" w:line="140" w:lineRule="exact"/>
    </w:pPr>
    <w:rPr>
      <w:sz w:val="13"/>
      <w:szCs w:val="19"/>
    </w:rPr>
  </w:style>
  <w:style w:type="paragraph" w:customStyle="1" w:styleId="Adressat">
    <w:name w:val="Adressat"/>
    <w:basedOn w:val="Standard"/>
    <w:pPr>
      <w:spacing w:after="0"/>
    </w:pPr>
    <w:rPr>
      <w:szCs w:val="19"/>
    </w:rPr>
  </w:style>
  <w:style w:type="paragraph" w:customStyle="1" w:styleId="Betreffzeile">
    <w:name w:val="Betreffzeile"/>
    <w:basedOn w:val="Standard"/>
    <w:rPr>
      <w:b/>
    </w:rPr>
  </w:style>
  <w:style w:type="paragraph" w:customStyle="1" w:styleId="Datumzeile">
    <w:name w:val="Datumzeile"/>
    <w:basedOn w:val="Standard"/>
    <w:pPr>
      <w:spacing w:after="454"/>
    </w:pPr>
  </w:style>
  <w:style w:type="paragraph" w:customStyle="1" w:styleId="Gruzeile">
    <w:name w:val="Grußzeile"/>
    <w:basedOn w:val="Standard"/>
    <w:next w:val="Namenszeile"/>
    <w:pPr>
      <w:spacing w:before="454" w:after="1162" w:line="240" w:lineRule="auto"/>
    </w:pPr>
    <w:rPr>
      <w:lang w:val="en-GB"/>
    </w:rPr>
  </w:style>
  <w:style w:type="paragraph" w:customStyle="1" w:styleId="Aufzhlung">
    <w:name w:val="Aufzählung"/>
    <w:basedOn w:val="Standard"/>
    <w:next w:val="Standard"/>
    <w:pPr>
      <w:numPr>
        <w:numId w:val="2"/>
      </w:numPr>
    </w:pPr>
    <w:rPr>
      <w:color w:val="000000"/>
      <w:szCs w:val="22"/>
    </w:rPr>
  </w:style>
  <w:style w:type="paragraph" w:customStyle="1" w:styleId="Namenszeile">
    <w:name w:val="Namenszeile"/>
    <w:basedOn w:val="Standard"/>
    <w:next w:val="Standard"/>
    <w:pPr>
      <w:spacing w:after="0"/>
    </w:pPr>
    <w:rPr>
      <w:b/>
    </w:rPr>
  </w:style>
  <w:style w:type="paragraph" w:styleId="Sprechblasentext">
    <w:name w:val="Balloon Text"/>
    <w:basedOn w:val="Standard"/>
    <w:pPr>
      <w:spacing w:after="0" w:line="240" w:lineRule="auto"/>
    </w:pPr>
    <w:rPr>
      <w:rFonts w:ascii="Tahoma" w:hAnsi="Tahoma" w:cs="Tahoma"/>
      <w:sz w:val="16"/>
      <w:szCs w:val="16"/>
    </w:rPr>
  </w:style>
  <w:style w:type="paragraph" w:customStyle="1" w:styleId="StandardCourier">
    <w:name w:val="Standard + Courier"/>
    <w:basedOn w:val="Standard"/>
    <w:pPr>
      <w:widowControl w:val="0"/>
      <w:autoSpaceDE w:val="0"/>
    </w:pPr>
    <w:rPr>
      <w:rFonts w:ascii="Courier" w:hAnsi="Courier" w:cs="Courier"/>
    </w:rPr>
  </w:style>
  <w:style w:type="paragraph" w:customStyle="1" w:styleId="ecxmsonormal">
    <w:name w:val="ecxmsonormal"/>
    <w:basedOn w:val="Standard"/>
    <w:pPr>
      <w:tabs>
        <w:tab w:val="clear" w:pos="227"/>
      </w:tabs>
      <w:spacing w:before="280" w:after="280" w:line="240" w:lineRule="auto"/>
    </w:pPr>
    <w:rPr>
      <w:rFonts w:ascii="inherit" w:hAnsi="inherit" w:cs="inherit"/>
      <w:sz w:val="18"/>
      <w:szCs w:val="18"/>
    </w:rPr>
  </w:style>
  <w:style w:type="paragraph" w:styleId="KeinLeerraum">
    <w:name w:val="No Spacing"/>
    <w:qFormat/>
    <w:pPr>
      <w:suppressAutoHyphens/>
    </w:pPr>
    <w:rPr>
      <w:rFonts w:ascii="Calibri" w:eastAsia="Calibri" w:hAnsi="Calibri" w:cs="Calibri"/>
      <w:sz w:val="22"/>
      <w:szCs w:val="22"/>
      <w:lang w:eastAsia="zh-CN"/>
    </w:rPr>
  </w:style>
  <w:style w:type="paragraph" w:customStyle="1" w:styleId="bodytext">
    <w:name w:val="bodytext"/>
    <w:basedOn w:val="Standard"/>
    <w:pPr>
      <w:tabs>
        <w:tab w:val="clear" w:pos="227"/>
      </w:tabs>
      <w:spacing w:before="280" w:after="280" w:line="240" w:lineRule="auto"/>
    </w:pPr>
    <w:rPr>
      <w:rFonts w:ascii="inherit" w:hAnsi="inherit" w:cs="inherit"/>
      <w:sz w:val="18"/>
      <w:szCs w:val="18"/>
    </w:rPr>
  </w:style>
  <w:style w:type="paragraph" w:styleId="StandardWeb">
    <w:name w:val="Normal (Web)"/>
    <w:basedOn w:val="Standard"/>
    <w:uiPriority w:val="99"/>
    <w:pPr>
      <w:tabs>
        <w:tab w:val="clear" w:pos="227"/>
      </w:tabs>
      <w:spacing w:before="280" w:after="280" w:line="240" w:lineRule="auto"/>
    </w:pPr>
    <w:rPr>
      <w:rFonts w:ascii="inherit" w:hAnsi="inherit" w:cs="inherit"/>
      <w:sz w:val="18"/>
      <w:szCs w:val="18"/>
    </w:rPr>
  </w:style>
  <w:style w:type="paragraph" w:customStyle="1" w:styleId="NurText1">
    <w:name w:val="Nur Text1"/>
    <w:basedOn w:val="Standard"/>
    <w:pPr>
      <w:tabs>
        <w:tab w:val="clear" w:pos="227"/>
      </w:tabs>
      <w:spacing w:after="0" w:line="240" w:lineRule="auto"/>
    </w:pPr>
    <w:rPr>
      <w:rFonts w:ascii="Calibri" w:eastAsia="Calibri" w:hAnsi="Calibri" w:cs="Times New Roman"/>
      <w:szCs w:val="21"/>
    </w:rPr>
  </w:style>
  <w:style w:type="paragraph" w:customStyle="1" w:styleId="Default">
    <w:name w:val="Default"/>
    <w:pPr>
      <w:suppressAutoHyphens/>
      <w:autoSpaceDE w:val="0"/>
    </w:pPr>
    <w:rPr>
      <w:rFonts w:ascii="CorpoS" w:hAnsi="CorpoS" w:cs="CorpoS"/>
      <w:color w:val="000000"/>
      <w:sz w:val="24"/>
      <w:szCs w:val="24"/>
      <w:lang w:eastAsia="zh-CN"/>
    </w:rPr>
  </w:style>
  <w:style w:type="paragraph" w:styleId="Listenabsatz">
    <w:name w:val="List Paragraph"/>
    <w:basedOn w:val="Standard"/>
    <w:uiPriority w:val="34"/>
    <w:qFormat/>
    <w:pPr>
      <w:tabs>
        <w:tab w:val="clear" w:pos="227"/>
      </w:tabs>
      <w:spacing w:after="200" w:line="276" w:lineRule="auto"/>
      <w:ind w:left="720"/>
    </w:pPr>
    <w:rPr>
      <w:rFonts w:ascii="Calibri" w:eastAsia="Calibri" w:hAnsi="Calibri" w:cs="Calibri"/>
      <w:szCs w:val="22"/>
    </w:rPr>
  </w:style>
  <w:style w:type="paragraph" w:customStyle="1" w:styleId="Textkrper21">
    <w:name w:val="Textkörper 21"/>
    <w:basedOn w:val="Standard"/>
    <w:pPr>
      <w:spacing w:after="120" w:line="480" w:lineRule="auto"/>
    </w:pPr>
  </w:style>
  <w:style w:type="paragraph" w:styleId="HTMLVorformatiert">
    <w:name w:val="HTML Preformatted"/>
    <w:basedOn w:val="Standard"/>
    <w:pPr>
      <w:tabs>
        <w:tab w:val="clear" w:pos="22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paragraph" w:customStyle="1" w:styleId="xformatvorlagecouriernew11ptkursivlinks25cmnach4pt">
    <w:name w:val="x_formatvorlagecouriernew11ptkursivlinks25cmnach4pt"/>
    <w:basedOn w:val="Standard"/>
    <w:pPr>
      <w:tabs>
        <w:tab w:val="clear" w:pos="227"/>
      </w:tabs>
      <w:spacing w:before="280" w:after="280" w:line="240" w:lineRule="auto"/>
    </w:pPr>
    <w:rPr>
      <w:rFonts w:ascii="Times New Roman" w:eastAsia="Calibri" w:hAnsi="Times New Roman" w:cs="Times New Roman"/>
      <w:sz w:val="24"/>
    </w:rPr>
  </w:style>
  <w:style w:type="paragraph" w:customStyle="1" w:styleId="bodytext6">
    <w:name w:val="bodytext6"/>
    <w:basedOn w:val="Standard"/>
    <w:pPr>
      <w:tabs>
        <w:tab w:val="clear" w:pos="227"/>
      </w:tabs>
      <w:spacing w:before="75" w:after="75" w:line="312" w:lineRule="atLeast"/>
    </w:pPr>
    <w:rPr>
      <w:rFonts w:ascii="Times New Roman" w:hAnsi="Times New Roman" w:cs="Times New Roman"/>
      <w:color w:val="000000"/>
      <w:sz w:val="31"/>
      <w:szCs w:val="31"/>
    </w:rPr>
  </w:style>
  <w:style w:type="paragraph" w:customStyle="1" w:styleId="LO-Normal">
    <w:name w:val="LO-Normal"/>
    <w:pPr>
      <w:suppressAutoHyphens/>
      <w:autoSpaceDE w:val="0"/>
    </w:pPr>
    <w:rPr>
      <w:rFonts w:ascii="Arial" w:hAnsi="Arial" w:cs="Arial"/>
      <w:color w:val="000000"/>
      <w:sz w:val="24"/>
      <w:szCs w:val="24"/>
      <w:lang w:eastAsia="zh-CN"/>
    </w:rPr>
  </w:style>
  <w:style w:type="paragraph" w:customStyle="1" w:styleId="FrageAufzhlungI">
    <w:name w:val="Frage_Aufzählung_I"/>
    <w:basedOn w:val="Standard"/>
    <w:next w:val="Standard"/>
    <w:pPr>
      <w:tabs>
        <w:tab w:val="clear" w:pos="227"/>
      </w:tabs>
      <w:spacing w:before="120" w:after="0" w:line="240" w:lineRule="auto"/>
      <w:ind w:left="1191" w:hanging="397"/>
      <w:jc w:val="both"/>
    </w:pPr>
    <w:rPr>
      <w:rFonts w:ascii="Arial" w:hAnsi="Arial" w:cs="Arial"/>
      <w:i/>
      <w:sz w:val="20"/>
    </w:rPr>
  </w:style>
  <w:style w:type="paragraph" w:customStyle="1" w:styleId="xmsonormal">
    <w:name w:val="x_msonormal"/>
    <w:basedOn w:val="Standard"/>
    <w:pPr>
      <w:tabs>
        <w:tab w:val="clear" w:pos="227"/>
      </w:tabs>
      <w:spacing w:before="280" w:after="280" w:line="240" w:lineRule="auto"/>
    </w:pPr>
    <w:rPr>
      <w:rFonts w:ascii="Times New Roman" w:eastAsia="Calibri" w:hAnsi="Times New Roman" w:cs="Times New Roman"/>
      <w:sz w:val="24"/>
    </w:rPr>
  </w:style>
  <w:style w:type="paragraph" w:styleId="Funotentext">
    <w:name w:val="footnote text"/>
    <w:basedOn w:val="Standard"/>
    <w:pPr>
      <w:tabs>
        <w:tab w:val="clear" w:pos="227"/>
        <w:tab w:val="left" w:pos="-720"/>
      </w:tabs>
      <w:spacing w:before="120" w:after="60" w:line="240" w:lineRule="auto"/>
      <w:jc w:val="both"/>
    </w:pPr>
    <w:rPr>
      <w:spacing w:val="-3"/>
      <w:sz w:val="24"/>
      <w:szCs w:val="20"/>
    </w:r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paragraph" w:customStyle="1" w:styleId="Rahmeninhalt">
    <w:name w:val="Rahmeninhalt"/>
    <w:basedOn w:val="Standard"/>
  </w:style>
  <w:style w:type="paragraph" w:customStyle="1" w:styleId="western">
    <w:name w:val="western"/>
    <w:basedOn w:val="Standard"/>
    <w:pPr>
      <w:tabs>
        <w:tab w:val="clear" w:pos="227"/>
      </w:tabs>
      <w:suppressAutoHyphens w:val="0"/>
      <w:spacing w:before="280" w:after="119" w:line="240" w:lineRule="auto"/>
    </w:pPr>
    <w:rPr>
      <w:rFonts w:ascii="Arial" w:eastAsia="Calibri" w:hAnsi="Arial" w:cs="Arial"/>
      <w:color w:val="00000A"/>
      <w:sz w:val="24"/>
    </w:rPr>
  </w:style>
  <w:style w:type="paragraph" w:customStyle="1" w:styleId="NurText2">
    <w:name w:val="Nur Text2"/>
    <w:basedOn w:val="Standard"/>
    <w:pPr>
      <w:tabs>
        <w:tab w:val="clear" w:pos="227"/>
      </w:tabs>
      <w:suppressAutoHyphens w:val="0"/>
      <w:spacing w:after="0" w:line="240" w:lineRule="auto"/>
    </w:pPr>
    <w:rPr>
      <w:rFonts w:ascii="Calibri" w:eastAsia="Calibri" w:hAnsi="Calibri" w:cs="Calibri"/>
      <w:szCs w:val="21"/>
    </w:rPr>
  </w:style>
  <w:style w:type="paragraph" w:customStyle="1" w:styleId="Textbody">
    <w:name w:val="Text body"/>
    <w:basedOn w:val="Standard"/>
    <w:pPr>
      <w:widowControl w:val="0"/>
      <w:tabs>
        <w:tab w:val="clear" w:pos="227"/>
      </w:tabs>
      <w:spacing w:after="120" w:line="240" w:lineRule="auto"/>
    </w:pPr>
    <w:rPr>
      <w:rFonts w:ascii="Times New Roman" w:eastAsia="Arial Unicode MS" w:hAnsi="Times New Roman" w:cs="Arial Unicode MS"/>
      <w:kern w:val="2"/>
      <w:sz w:val="24"/>
      <w:lang w:bidi="hi-IN"/>
    </w:rPr>
  </w:style>
  <w:style w:type="paragraph" w:customStyle="1" w:styleId="KeinLeerraum1">
    <w:name w:val="Kein Leerraum1"/>
    <w:pPr>
      <w:suppressAutoHyphens/>
      <w:spacing w:line="100" w:lineRule="atLeast"/>
    </w:pPr>
    <w:rPr>
      <w:rFonts w:eastAsia="SimSun" w:cs="Mangal"/>
      <w:sz w:val="24"/>
      <w:szCs w:val="24"/>
      <w:lang w:eastAsia="zh-CN" w:bidi="hi-IN"/>
    </w:rPr>
  </w:style>
  <w:style w:type="paragraph" w:customStyle="1" w:styleId="xmsonospacing">
    <w:name w:val="x_msonospacing"/>
    <w:basedOn w:val="Standard"/>
    <w:pPr>
      <w:tabs>
        <w:tab w:val="clear" w:pos="227"/>
      </w:tabs>
      <w:suppressAutoHyphens w:val="0"/>
      <w:spacing w:before="280" w:after="280" w:line="240" w:lineRule="auto"/>
    </w:pPr>
    <w:rPr>
      <w:rFonts w:ascii="Times New Roman" w:eastAsia="Calibri" w:hAnsi="Times New Roman" w:cs="Times New Roman"/>
      <w:sz w:val="24"/>
    </w:rPr>
  </w:style>
  <w:style w:type="paragraph" w:customStyle="1" w:styleId="wp-caption-text">
    <w:name w:val="wp-caption-text"/>
    <w:basedOn w:val="Standard"/>
    <w:pPr>
      <w:tabs>
        <w:tab w:val="clear" w:pos="227"/>
      </w:tabs>
      <w:suppressAutoHyphens w:val="0"/>
      <w:spacing w:before="280" w:after="280" w:line="240" w:lineRule="auto"/>
    </w:pPr>
    <w:rPr>
      <w:rFonts w:ascii="Times New Roman" w:hAnsi="Times New Roman" w:cs="Times New Roman"/>
      <w:sz w:val="24"/>
    </w:rPr>
  </w:style>
  <w:style w:type="paragraph" w:customStyle="1" w:styleId="Abstandberschrift">
    <w:name w:val="Abstand Überschrift"/>
    <w:basedOn w:val="Standard"/>
    <w:pPr>
      <w:keepNext/>
      <w:tabs>
        <w:tab w:val="clear" w:pos="227"/>
      </w:tabs>
      <w:suppressAutoHyphens w:val="0"/>
      <w:spacing w:after="0" w:line="240" w:lineRule="auto"/>
      <w:jc w:val="center"/>
    </w:pPr>
    <w:rPr>
      <w:rFonts w:ascii="Arial" w:hAnsi="Arial" w:cs="Times New Roman"/>
      <w:sz w:val="24"/>
    </w:rPr>
  </w:style>
  <w:style w:type="paragraph" w:customStyle="1" w:styleId="EinfAbs">
    <w:name w:val="[Einf. Abs.]"/>
    <w:basedOn w:val="Standard"/>
    <w:pPr>
      <w:tabs>
        <w:tab w:val="clear" w:pos="227"/>
      </w:tabs>
      <w:suppressAutoHyphens w:val="0"/>
      <w:autoSpaceDE w:val="0"/>
      <w:spacing w:after="0" w:line="288" w:lineRule="auto"/>
    </w:pPr>
    <w:rPr>
      <w:rFonts w:ascii="MinionPro-Regular" w:eastAsia="Calibri" w:hAnsi="MinionPro-Regular" w:cs="Times New Roman"/>
      <w:color w:val="000000"/>
      <w:sz w:val="24"/>
    </w:rPr>
  </w:style>
  <w:style w:type="paragraph" w:customStyle="1" w:styleId="VorformatierterText">
    <w:name w:val="Vorformatierter Text"/>
    <w:basedOn w:val="Standard"/>
    <w:pPr>
      <w:tabs>
        <w:tab w:val="clear" w:pos="227"/>
      </w:tabs>
      <w:spacing w:after="0" w:line="240" w:lineRule="auto"/>
    </w:pPr>
    <w:rPr>
      <w:rFonts w:ascii="Cambria" w:hAnsi="Cambria" w:cs="Times New Roman"/>
      <w:sz w:val="24"/>
    </w:rPr>
  </w:style>
  <w:style w:type="paragraph" w:styleId="Endnotentext">
    <w:name w:val="endnote text"/>
    <w:basedOn w:val="Standard"/>
    <w:pPr>
      <w:widowControl w:val="0"/>
      <w:tabs>
        <w:tab w:val="clear" w:pos="227"/>
      </w:tabs>
      <w:spacing w:after="0" w:line="240" w:lineRule="auto"/>
    </w:pPr>
    <w:rPr>
      <w:rFonts w:ascii="Times New Roman" w:eastAsia="SimSun" w:hAnsi="Times New Roman" w:cs="Mangal"/>
      <w:kern w:val="2"/>
      <w:sz w:val="20"/>
      <w:szCs w:val="18"/>
      <w:lang w:bidi="hi-IN"/>
    </w:rPr>
  </w:style>
  <w:style w:type="paragraph" w:customStyle="1" w:styleId="articleheaderintrotext">
    <w:name w:val="article__header__intro__text"/>
    <w:basedOn w:val="Standard"/>
    <w:pPr>
      <w:tabs>
        <w:tab w:val="clear" w:pos="227"/>
      </w:tabs>
      <w:suppressAutoHyphens w:val="0"/>
      <w:spacing w:before="280" w:after="280" w:line="240" w:lineRule="auto"/>
    </w:pPr>
    <w:rPr>
      <w:rFonts w:ascii="Times New Roman" w:hAnsi="Times New Roman" w:cs="Times New Roman"/>
      <w:sz w:val="24"/>
    </w:rPr>
  </w:style>
  <w:style w:type="paragraph" w:customStyle="1" w:styleId="p1">
    <w:name w:val="p_1"/>
    <w:basedOn w:val="Standard"/>
    <w:pPr>
      <w:tabs>
        <w:tab w:val="clear" w:pos="227"/>
      </w:tabs>
      <w:suppressAutoHyphens w:val="0"/>
      <w:spacing w:before="280" w:after="280" w:line="240" w:lineRule="auto"/>
    </w:pPr>
    <w:rPr>
      <w:rFonts w:ascii="Times New Roman" w:hAnsi="Times New Roman" w:cs="Times New Roman"/>
      <w:sz w:val="24"/>
    </w:rPr>
  </w:style>
  <w:style w:type="paragraph" w:customStyle="1" w:styleId="p2">
    <w:name w:val="p_2"/>
    <w:basedOn w:val="Standard"/>
    <w:pPr>
      <w:tabs>
        <w:tab w:val="clear" w:pos="227"/>
      </w:tabs>
      <w:suppressAutoHyphens w:val="0"/>
      <w:spacing w:before="280" w:after="280" w:line="240" w:lineRule="auto"/>
    </w:pPr>
    <w:rPr>
      <w:rFonts w:ascii="Times New Roman" w:hAnsi="Times New Roman" w:cs="Times New Roman"/>
      <w:sz w:val="24"/>
    </w:rPr>
  </w:style>
  <w:style w:type="paragraph" w:customStyle="1" w:styleId="p3">
    <w:name w:val="p_3"/>
    <w:basedOn w:val="Standard"/>
    <w:pPr>
      <w:tabs>
        <w:tab w:val="clear" w:pos="227"/>
      </w:tabs>
      <w:suppressAutoHyphens w:val="0"/>
      <w:spacing w:before="280" w:after="280" w:line="240" w:lineRule="auto"/>
    </w:pPr>
    <w:rPr>
      <w:rFonts w:ascii="Times New Roman" w:hAnsi="Times New Roman" w:cs="Times New Roman"/>
      <w:sz w:val="24"/>
    </w:rPr>
  </w:style>
  <w:style w:type="paragraph" w:customStyle="1" w:styleId="p4">
    <w:name w:val="p_4"/>
    <w:basedOn w:val="Standard"/>
    <w:pPr>
      <w:tabs>
        <w:tab w:val="clear" w:pos="227"/>
      </w:tabs>
      <w:suppressAutoHyphens w:val="0"/>
      <w:spacing w:before="280" w:after="280" w:line="240" w:lineRule="auto"/>
    </w:pPr>
    <w:rPr>
      <w:rFonts w:ascii="Times New Roman" w:hAnsi="Times New Roman" w:cs="Times New Roman"/>
      <w:sz w:val="24"/>
    </w:rPr>
  </w:style>
  <w:style w:type="paragraph" w:customStyle="1" w:styleId="p5">
    <w:name w:val="p_5"/>
    <w:basedOn w:val="Standard"/>
    <w:pPr>
      <w:tabs>
        <w:tab w:val="clear" w:pos="227"/>
      </w:tabs>
      <w:suppressAutoHyphens w:val="0"/>
      <w:spacing w:before="280" w:after="280" w:line="240" w:lineRule="auto"/>
    </w:pPr>
    <w:rPr>
      <w:rFonts w:ascii="Times New Roman" w:hAnsi="Times New Roman" w:cs="Times New Roman"/>
      <w:sz w:val="24"/>
    </w:rPr>
  </w:style>
  <w:style w:type="paragraph" w:customStyle="1" w:styleId="p6">
    <w:name w:val="p_6"/>
    <w:basedOn w:val="Standard"/>
    <w:pPr>
      <w:tabs>
        <w:tab w:val="clear" w:pos="227"/>
      </w:tabs>
      <w:suppressAutoHyphens w:val="0"/>
      <w:spacing w:before="280" w:after="280" w:line="240" w:lineRule="auto"/>
    </w:pPr>
    <w:rPr>
      <w:rFonts w:ascii="Times New Roman" w:hAnsi="Times New Roman" w:cs="Times New Roman"/>
      <w:sz w:val="24"/>
    </w:rPr>
  </w:style>
  <w:style w:type="paragraph" w:customStyle="1" w:styleId="p7">
    <w:name w:val="p_7"/>
    <w:basedOn w:val="Standard"/>
    <w:pPr>
      <w:tabs>
        <w:tab w:val="clear" w:pos="227"/>
      </w:tabs>
      <w:suppressAutoHyphens w:val="0"/>
      <w:spacing w:before="280" w:after="280" w:line="240" w:lineRule="auto"/>
    </w:pPr>
    <w:rPr>
      <w:rFonts w:ascii="Times New Roman" w:hAnsi="Times New Roman" w:cs="Times New Roman"/>
      <w:sz w:val="24"/>
    </w:rPr>
  </w:style>
  <w:style w:type="paragraph" w:customStyle="1" w:styleId="p8">
    <w:name w:val="p_8"/>
    <w:basedOn w:val="Standard"/>
    <w:pPr>
      <w:tabs>
        <w:tab w:val="clear" w:pos="227"/>
      </w:tabs>
      <w:suppressAutoHyphens w:val="0"/>
      <w:spacing w:before="280" w:after="280" w:line="240" w:lineRule="auto"/>
    </w:pPr>
    <w:rPr>
      <w:rFonts w:ascii="Times New Roman" w:hAnsi="Times New Roman" w:cs="Times New Roman"/>
      <w:sz w:val="24"/>
    </w:rPr>
  </w:style>
  <w:style w:type="paragraph" w:customStyle="1" w:styleId="m-7903247857753501750msolistparagraph">
    <w:name w:val="m_-7903247857753501750msolistparagraph"/>
    <w:basedOn w:val="Standard"/>
    <w:pPr>
      <w:tabs>
        <w:tab w:val="clear" w:pos="227"/>
      </w:tabs>
      <w:suppressAutoHyphens w:val="0"/>
      <w:spacing w:before="280" w:after="280" w:line="240" w:lineRule="auto"/>
    </w:pPr>
    <w:rPr>
      <w:rFonts w:ascii="Times New Roman" w:eastAsia="Calibri" w:hAnsi="Times New Roman" w:cs="Times New Roman"/>
      <w:sz w:val="24"/>
    </w:rPr>
  </w:style>
  <w:style w:type="paragraph" w:customStyle="1" w:styleId="article-intro">
    <w:name w:val="article-intro"/>
    <w:basedOn w:val="Standard"/>
    <w:pPr>
      <w:tabs>
        <w:tab w:val="clear" w:pos="227"/>
      </w:tabs>
      <w:suppressAutoHyphens w:val="0"/>
      <w:spacing w:before="280" w:after="280" w:line="240" w:lineRule="auto"/>
    </w:pPr>
    <w:rPr>
      <w:rFonts w:ascii="Times New Roman" w:hAnsi="Times New Roman" w:cs="Times New Roman"/>
      <w:sz w:val="24"/>
    </w:rPr>
  </w:style>
  <w:style w:type="paragraph" w:customStyle="1" w:styleId="gmaildefault">
    <w:name w:val="gmail_default"/>
    <w:basedOn w:val="Standard"/>
    <w:pPr>
      <w:tabs>
        <w:tab w:val="clear" w:pos="227"/>
      </w:tabs>
      <w:suppressAutoHyphens w:val="0"/>
      <w:spacing w:before="280" w:after="280" w:line="240" w:lineRule="auto"/>
    </w:pPr>
    <w:rPr>
      <w:rFonts w:ascii="Times New Roman" w:eastAsia="Calibri" w:hAnsi="Times New Roman" w:cs="Times New Roman"/>
      <w:sz w:val="24"/>
    </w:rPr>
  </w:style>
  <w:style w:type="paragraph" w:customStyle="1" w:styleId="ox-c119cc9a9e-msonormal">
    <w:name w:val="ox-c119cc9a9e-msonormal"/>
    <w:basedOn w:val="Standard"/>
    <w:pPr>
      <w:tabs>
        <w:tab w:val="clear" w:pos="227"/>
      </w:tabs>
      <w:suppressAutoHyphens w:val="0"/>
      <w:spacing w:before="280" w:after="280" w:line="240" w:lineRule="auto"/>
    </w:pPr>
    <w:rPr>
      <w:rFonts w:ascii="Times New Roman" w:eastAsia="Calibri" w:hAnsi="Times New Roman" w:cs="Times New Roman"/>
      <w:sz w:val="24"/>
    </w:rPr>
  </w:style>
  <w:style w:type="paragraph" w:customStyle="1" w:styleId="airmailon">
    <w:name w:val="airmail_on"/>
    <w:basedOn w:val="Standard"/>
    <w:pPr>
      <w:tabs>
        <w:tab w:val="clear" w:pos="227"/>
      </w:tabs>
      <w:suppressAutoHyphens w:val="0"/>
      <w:spacing w:before="280" w:after="280" w:line="240" w:lineRule="auto"/>
    </w:pPr>
    <w:rPr>
      <w:rFonts w:ascii="Times New Roman" w:eastAsia="Calibri" w:hAnsi="Times New Roman" w:cs="Times New Roman"/>
      <w:sz w:val="24"/>
    </w:rPr>
  </w:style>
  <w:style w:type="paragraph" w:customStyle="1" w:styleId="Standard1">
    <w:name w:val="Standard1"/>
    <w:pPr>
      <w:suppressAutoHyphens/>
      <w:spacing w:line="360" w:lineRule="auto"/>
    </w:pPr>
    <w:rPr>
      <w:rFonts w:ascii="Arial" w:hAnsi="Arial" w:cs="Arial"/>
      <w:sz w:val="24"/>
      <w:lang w:eastAsia="zh-CN"/>
    </w:rPr>
  </w:style>
  <w:style w:type="paragraph" w:customStyle="1" w:styleId="Kommentartext1">
    <w:name w:val="Kommentartext1"/>
    <w:basedOn w:val="Standard"/>
    <w:rPr>
      <w:sz w:val="20"/>
      <w:szCs w:val="20"/>
    </w:rPr>
  </w:style>
  <w:style w:type="paragraph" w:styleId="Kommentarthema">
    <w:name w:val="annotation subject"/>
    <w:basedOn w:val="Kommentartext1"/>
    <w:next w:val="Kommentartext1"/>
    <w:rPr>
      <w:b/>
      <w:bCs/>
    </w:rPr>
  </w:style>
  <w:style w:type="paragraph" w:customStyle="1" w:styleId="Tabelleninhalt0">
    <w:name w:val="Tabelleninhalt"/>
    <w:basedOn w:val="Standard"/>
    <w:pPr>
      <w:suppressLineNumbers/>
    </w:pPr>
  </w:style>
  <w:style w:type="paragraph" w:customStyle="1" w:styleId="Tabellenberschrift0">
    <w:name w:val="Tabellenüberschrift"/>
    <w:basedOn w:val="Tabelleninhalt0"/>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3510569">
      <w:bodyDiv w:val="1"/>
      <w:marLeft w:val="0"/>
      <w:marRight w:val="0"/>
      <w:marTop w:val="0"/>
      <w:marBottom w:val="0"/>
      <w:divBdr>
        <w:top w:val="none" w:sz="0" w:space="0" w:color="auto"/>
        <w:left w:val="none" w:sz="0" w:space="0" w:color="auto"/>
        <w:bottom w:val="none" w:sz="0" w:space="0" w:color="auto"/>
        <w:right w:val="none" w:sz="0" w:space="0" w:color="auto"/>
      </w:divBdr>
    </w:div>
    <w:div w:id="866333991">
      <w:bodyDiv w:val="1"/>
      <w:marLeft w:val="0"/>
      <w:marRight w:val="0"/>
      <w:marTop w:val="0"/>
      <w:marBottom w:val="0"/>
      <w:divBdr>
        <w:top w:val="none" w:sz="0" w:space="0" w:color="auto"/>
        <w:left w:val="none" w:sz="0" w:space="0" w:color="auto"/>
        <w:bottom w:val="none" w:sz="0" w:space="0" w:color="auto"/>
        <w:right w:val="none" w:sz="0" w:space="0" w:color="auto"/>
      </w:divBdr>
    </w:div>
    <w:div w:id="871455328">
      <w:bodyDiv w:val="1"/>
      <w:marLeft w:val="0"/>
      <w:marRight w:val="0"/>
      <w:marTop w:val="0"/>
      <w:marBottom w:val="0"/>
      <w:divBdr>
        <w:top w:val="none" w:sz="0" w:space="0" w:color="auto"/>
        <w:left w:val="none" w:sz="0" w:space="0" w:color="auto"/>
        <w:bottom w:val="none" w:sz="0" w:space="0" w:color="auto"/>
        <w:right w:val="none" w:sz="0" w:space="0" w:color="auto"/>
      </w:divBdr>
    </w:div>
    <w:div w:id="1598443680">
      <w:bodyDiv w:val="1"/>
      <w:marLeft w:val="0"/>
      <w:marRight w:val="0"/>
      <w:marTop w:val="0"/>
      <w:marBottom w:val="0"/>
      <w:divBdr>
        <w:top w:val="none" w:sz="0" w:space="0" w:color="auto"/>
        <w:left w:val="none" w:sz="0" w:space="0" w:color="auto"/>
        <w:bottom w:val="none" w:sz="0" w:space="0" w:color="auto"/>
        <w:right w:val="none" w:sz="0" w:space="0" w:color="auto"/>
      </w:divBdr>
    </w:div>
    <w:div w:id="1791974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http://www.linksfraktion-hamburg.de/" TargetMode="External"/><Relationship Id="rId1" Type="http://schemas.openxmlformats.org/officeDocument/2006/relationships/hyperlink" Target="mailto:pressestelle@linksfraktion-hamburg.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E:\OneDrive\Linx%20HH\Pressestelle\PM%20Entw&#252;rfe\0000-00-00%20PM%20Vorlage.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3A8330-B3B5-4F4E-BD43-83D65C31F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0000-00-00 PM Vorlage.dotx</Template>
  <TotalTime>0</TotalTime>
  <Pages>1</Pages>
  <Words>489</Words>
  <Characters>3084</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H</vt:lpstr>
    </vt:vector>
  </TitlesOfParts>
  <Company>Bürgerschaft der freien und Hansestadt Hamburg</Company>
  <LinksUpToDate>false</LinksUpToDate>
  <CharactersWithSpaces>3566</CharactersWithSpaces>
  <SharedDoc>false</SharedDoc>
  <HLinks>
    <vt:vector size="12" baseType="variant">
      <vt:variant>
        <vt:i4>1572953</vt:i4>
      </vt:variant>
      <vt:variant>
        <vt:i4>3</vt:i4>
      </vt:variant>
      <vt:variant>
        <vt:i4>0</vt:i4>
      </vt:variant>
      <vt:variant>
        <vt:i4>5</vt:i4>
      </vt:variant>
      <vt:variant>
        <vt:lpwstr>http://www.linksfraktion-hamburg.de/</vt:lpwstr>
      </vt:variant>
      <vt:variant>
        <vt:lpwstr/>
      </vt:variant>
      <vt:variant>
        <vt:i4>3604559</vt:i4>
      </vt:variant>
      <vt:variant>
        <vt:i4>0</vt:i4>
      </vt:variant>
      <vt:variant>
        <vt:i4>0</vt:i4>
      </vt:variant>
      <vt:variant>
        <vt:i4>5</vt:i4>
      </vt:variant>
      <vt:variant>
        <vt:lpwstr>mailto:pressestelle@linksfraktion-hamburg.de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dc:title>
  <dc:subject/>
  <dc:creator>Dorschel</dc:creator>
  <cp:keywords/>
  <cp:lastModifiedBy>Ralf Dorschel</cp:lastModifiedBy>
  <cp:revision>12</cp:revision>
  <cp:lastPrinted>2020-11-13T16:43:00Z</cp:lastPrinted>
  <dcterms:created xsi:type="dcterms:W3CDTF">2021-01-29T11:10:00Z</dcterms:created>
  <dcterms:modified xsi:type="dcterms:W3CDTF">2021-01-29T11:26:00Z</dcterms:modified>
</cp:coreProperties>
</file>