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9EC2" w14:textId="011E1536" w:rsidR="00146093" w:rsidRDefault="006E20C2" w:rsidP="006E20C2">
      <w:pPr>
        <w:widowControl w:val="0"/>
        <w:overflowPunct/>
        <w:autoSpaceDE/>
        <w:autoSpaceDN/>
        <w:adjustRightInd/>
        <w:jc w:val="right"/>
        <w:textAlignment w:val="auto"/>
        <w:rPr>
          <w:rFonts w:ascii="Arial" w:hAnsi="Arial" w:cs="Arial"/>
          <w:bCs/>
          <w:sz w:val="22"/>
          <w:szCs w:val="22"/>
        </w:rPr>
      </w:pPr>
      <w:bookmarkStart w:id="0" w:name="_GoBack"/>
      <w:bookmarkEnd w:id="0"/>
      <w:r>
        <w:rPr>
          <w:rFonts w:ascii="Arial" w:hAnsi="Arial" w:cs="Arial"/>
          <w:bCs/>
          <w:sz w:val="22"/>
          <w:szCs w:val="22"/>
        </w:rPr>
        <w:t>13. Februar 2024</w:t>
      </w:r>
    </w:p>
    <w:p w14:paraId="03C6BD94" w14:textId="77777777" w:rsidR="006E20C2" w:rsidRPr="006E20C2" w:rsidRDefault="006E20C2" w:rsidP="006E20C2">
      <w:pPr>
        <w:widowControl w:val="0"/>
        <w:overflowPunct/>
        <w:autoSpaceDE/>
        <w:autoSpaceDN/>
        <w:adjustRightInd/>
        <w:textAlignment w:val="auto"/>
        <w:rPr>
          <w:rFonts w:ascii="Arial" w:hAnsi="Arial" w:cs="Arial"/>
          <w:bCs/>
          <w:sz w:val="22"/>
          <w:szCs w:val="22"/>
        </w:rPr>
      </w:pPr>
    </w:p>
    <w:p w14:paraId="16A79EC3" w14:textId="50242FFE" w:rsidR="00146093" w:rsidRDefault="00231D4D" w:rsidP="006E20C2">
      <w:pPr>
        <w:widowControl w:val="0"/>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37943BB3" w14:textId="77777777" w:rsidR="00FE3633" w:rsidRDefault="00FE3633" w:rsidP="006E20C2">
      <w:pPr>
        <w:widowControl w:val="0"/>
        <w:overflowPunct/>
        <w:autoSpaceDE/>
        <w:autoSpaceDN/>
        <w:adjustRightInd/>
        <w:spacing w:before="100" w:beforeAutospacing="1" w:after="120"/>
        <w:jc w:val="center"/>
        <w:textAlignment w:val="auto"/>
        <w:rPr>
          <w:rFonts w:ascii="Arial" w:hAnsi="Arial" w:cs="Arial"/>
          <w:b/>
          <w:bCs/>
        </w:rPr>
      </w:pPr>
      <w:r w:rsidRPr="00FE3633">
        <w:rPr>
          <w:rFonts w:ascii="Arial" w:hAnsi="Arial" w:cs="Arial"/>
          <w:b/>
          <w:bCs/>
        </w:rPr>
        <w:t>der Abgeordneten Dr. Carola Ensslen (DIE LINKE) vom 05.02.2024</w:t>
      </w:r>
    </w:p>
    <w:p w14:paraId="16A79EC5" w14:textId="254DDFED" w:rsidR="007B65B4" w:rsidRPr="00C85C00" w:rsidRDefault="007B65B4" w:rsidP="006E20C2">
      <w:pPr>
        <w:widowControl w:val="0"/>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618465E0" w:rsidR="007B65B4" w:rsidRPr="00C85C00" w:rsidRDefault="007B65B4" w:rsidP="006E20C2">
      <w:pPr>
        <w:widowControl w:val="0"/>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BA1234">
        <w:rPr>
          <w:rFonts w:ascii="Arial" w:hAnsi="Arial" w:cs="Arial"/>
          <w:b/>
          <w:bCs/>
          <w:sz w:val="28"/>
          <w:szCs w:val="28"/>
        </w:rPr>
        <w:t>14313</w:t>
      </w:r>
      <w:r w:rsidRPr="00C85C00">
        <w:rPr>
          <w:rFonts w:ascii="Arial" w:hAnsi="Arial" w:cs="Arial"/>
          <w:b/>
          <w:bCs/>
          <w:sz w:val="28"/>
          <w:szCs w:val="28"/>
        </w:rPr>
        <w:t xml:space="preserve"> </w:t>
      </w:r>
      <w:r w:rsidR="00231D4D">
        <w:rPr>
          <w:rFonts w:ascii="Arial" w:hAnsi="Arial" w:cs="Arial"/>
          <w:b/>
          <w:bCs/>
          <w:sz w:val="28"/>
          <w:szCs w:val="28"/>
        </w:rPr>
        <w:t>-</w:t>
      </w:r>
    </w:p>
    <w:p w14:paraId="16A79EC7" w14:textId="57D1149B" w:rsidR="00E12664" w:rsidRDefault="00E12664" w:rsidP="006E20C2">
      <w:pPr>
        <w:widowControl w:val="0"/>
        <w:rPr>
          <w:rFonts w:ascii="Arial" w:hAnsi="Arial" w:cs="Arial"/>
        </w:rPr>
      </w:pPr>
    </w:p>
    <w:p w14:paraId="0B106B1C" w14:textId="77777777" w:rsidR="00C14ECD" w:rsidRPr="00231D4D" w:rsidRDefault="00C14ECD" w:rsidP="006E20C2">
      <w:pPr>
        <w:widowControl w:val="0"/>
        <w:rPr>
          <w:rFonts w:ascii="Arial" w:hAnsi="Arial" w:cs="Arial"/>
        </w:rPr>
      </w:pPr>
    </w:p>
    <w:p w14:paraId="6D0B0546" w14:textId="34F1F798" w:rsidR="00766B35" w:rsidRDefault="00766B35" w:rsidP="006E20C2">
      <w:pPr>
        <w:pStyle w:val="Titel-Betreff"/>
        <w:widowControl w:val="0"/>
        <w:tabs>
          <w:tab w:val="clear" w:pos="794"/>
        </w:tabs>
        <w:spacing w:before="0" w:after="0"/>
        <w:ind w:left="851" w:hanging="851"/>
        <w:rPr>
          <w:rFonts w:ascii="Arial" w:hAnsi="Arial" w:cs="Arial"/>
        </w:rPr>
      </w:pPr>
      <w:r w:rsidRPr="00766B35">
        <w:rPr>
          <w:rFonts w:ascii="Arial" w:hAnsi="Arial" w:cs="Arial"/>
        </w:rPr>
        <w:t>Betr.:</w:t>
      </w:r>
      <w:r w:rsidRPr="00766B35">
        <w:rPr>
          <w:rFonts w:ascii="Arial" w:hAnsi="Arial" w:cs="Arial"/>
        </w:rPr>
        <w:tab/>
        <w:t>Bezahlkarte für Asylbewerber*innenleistungen</w:t>
      </w:r>
    </w:p>
    <w:p w14:paraId="41B45D1B" w14:textId="77777777" w:rsidR="00766B35" w:rsidRPr="00766B35" w:rsidRDefault="00766B35" w:rsidP="006E20C2">
      <w:pPr>
        <w:pStyle w:val="Titel-Betreff"/>
        <w:widowControl w:val="0"/>
        <w:tabs>
          <w:tab w:val="clear" w:pos="794"/>
        </w:tabs>
        <w:spacing w:before="0" w:after="0"/>
        <w:ind w:left="851" w:hanging="851"/>
        <w:rPr>
          <w:rFonts w:ascii="Arial" w:hAnsi="Arial" w:cs="Arial"/>
        </w:rPr>
      </w:pPr>
    </w:p>
    <w:p w14:paraId="5AD645DD" w14:textId="3F64BB50" w:rsidR="00766B35" w:rsidRDefault="00766B35" w:rsidP="006E20C2">
      <w:pPr>
        <w:pStyle w:val="FrageEinleitungberschrift"/>
        <w:widowControl w:val="0"/>
        <w:spacing w:before="0"/>
        <w:rPr>
          <w:rFonts w:ascii="Arial" w:hAnsi="Arial" w:cs="Arial"/>
        </w:rPr>
      </w:pPr>
      <w:r w:rsidRPr="00766B35">
        <w:rPr>
          <w:rFonts w:ascii="Arial" w:hAnsi="Arial" w:cs="Arial"/>
        </w:rPr>
        <w:t>Einleitung für die Fragen:</w:t>
      </w:r>
    </w:p>
    <w:p w14:paraId="1672B220" w14:textId="77777777" w:rsidR="00766B35" w:rsidRPr="00766B35" w:rsidRDefault="00766B35" w:rsidP="006E20C2">
      <w:pPr>
        <w:pStyle w:val="FrageEinleitungText"/>
        <w:widowControl w:val="0"/>
        <w:ind w:left="0"/>
      </w:pPr>
    </w:p>
    <w:p w14:paraId="69431DCD" w14:textId="77777777" w:rsidR="00766B35" w:rsidRPr="00766B35" w:rsidRDefault="00766B35" w:rsidP="006E20C2">
      <w:pPr>
        <w:pStyle w:val="FrageEinleitungText"/>
        <w:widowControl w:val="0"/>
        <w:spacing w:before="0"/>
        <w:ind w:left="851"/>
        <w:rPr>
          <w:rFonts w:ascii="Arial" w:hAnsi="Arial" w:cs="Arial"/>
        </w:rPr>
      </w:pPr>
      <w:r w:rsidRPr="00766B35">
        <w:rPr>
          <w:rFonts w:ascii="Arial" w:hAnsi="Arial" w:cs="Arial"/>
        </w:rPr>
        <w:t xml:space="preserve">Auf dem Bund-Länder-Migrationsgipfel im November 2023 gab es eine grundsätzliche Einigung darauf, eine Bezahlkarte für die Auszahlung von Leistungen nach dem AsylbLG einzuführen. Argumentativ abgekoppelt von allen wissenschaftlichen Erkenntnissen zum Thema und getrieben von einer migrationsfeindlichen Stimmung einigte man sich darauf, dass diejenigen, die ohnehin nur minimale Leistungen weit unterhalb des Existenzminimum-Satzes des Bürgergeldes erhalten, einem selbst für Sozialleistungen beispiellosen Kontrollregime unterworfen werden sollen. Die Unterstellung, die Leistungsempfänger*innen würden die monatlich zur Verfügung stehenden 204 EUR Taschengeld für die Finanzierung von Schlepperbanden missbrauchen, anstatt sich mit dem notwendigen persönlichen Bedarf zu versorgen, hat dazu geführt, dass hunderttausenden Migrant*innen nun ein wichtiger Teil ihres Persönlichkeitsrechts aberkannt wird. </w:t>
      </w:r>
    </w:p>
    <w:p w14:paraId="4EDB3E9A" w14:textId="77777777" w:rsidR="00766B35" w:rsidRPr="00766B35" w:rsidRDefault="00766B35" w:rsidP="006E20C2">
      <w:pPr>
        <w:pStyle w:val="FrageEinleitungText"/>
        <w:widowControl w:val="0"/>
        <w:spacing w:before="0"/>
        <w:ind w:left="851"/>
        <w:rPr>
          <w:rFonts w:ascii="Arial" w:hAnsi="Arial" w:cs="Arial"/>
        </w:rPr>
      </w:pPr>
      <w:r w:rsidRPr="00766B35">
        <w:rPr>
          <w:rFonts w:ascii="Arial" w:hAnsi="Arial" w:cs="Arial"/>
        </w:rPr>
        <w:t>Der NDR zitiert Niklas Harder, Integrationswissenschaftler des Deutschen Zentrums für Integrations- und Migrationsforschung (DeZIM), dahingehend, es sei gar nicht belegbar, dass Geld aus Sozialleistungen ins Ausland überwiesen werde. "Die Begründung scheint mir auf aufgebauschten Anekdoten zu beruhen. Es gibt keine verlässlichen Zahlen, die sagen, das sei ein verbreitetes Phänomen." Herbert Brücker vom Institut für Arbeitsmarkt- und Berufsforschung sagt laut NDR, angekommene Asylbewerber*innen würden selten Geld weiterleiten. "Wir beobachten, dass es erst zu Geldzahlungen kommt, wenn die Menschen hier arbeiten und Geld verdienen." Für die Migrationsentscheidung werde das keine Rolle spielen, das sei "Wunschdenken".</w:t>
      </w:r>
    </w:p>
    <w:p w14:paraId="4BFD80D2" w14:textId="492822BB" w:rsidR="00766B35" w:rsidRDefault="00766B35" w:rsidP="006E20C2">
      <w:pPr>
        <w:pStyle w:val="FrageEinleitungText"/>
        <w:widowControl w:val="0"/>
        <w:spacing w:before="0"/>
        <w:ind w:left="851"/>
        <w:rPr>
          <w:rFonts w:ascii="Arial" w:hAnsi="Arial" w:cs="Arial"/>
        </w:rPr>
      </w:pPr>
      <w:r w:rsidRPr="00766B35">
        <w:rPr>
          <w:rFonts w:ascii="Arial" w:hAnsi="Arial" w:cs="Arial"/>
        </w:rPr>
        <w:t>Nun haben sich 14 Bundesländer, darunter Hamburg, auf so genannte Mindeststandards der Bezahlkarten geeinigt. Über weitere Zusatzfunktionen entscheide jedes Bundesland selbst.</w:t>
      </w:r>
    </w:p>
    <w:p w14:paraId="23C9471D" w14:textId="77777777" w:rsidR="00766B35" w:rsidRPr="00C47493" w:rsidRDefault="00766B35" w:rsidP="006E20C2">
      <w:pPr>
        <w:pStyle w:val="FrageEinleitungText"/>
        <w:widowControl w:val="0"/>
        <w:spacing w:before="0"/>
        <w:ind w:left="851"/>
        <w:rPr>
          <w:rFonts w:ascii="Arial" w:hAnsi="Arial" w:cs="Arial"/>
        </w:rPr>
      </w:pPr>
    </w:p>
    <w:p w14:paraId="5743E130" w14:textId="7BB9DB94" w:rsidR="00766B35" w:rsidRPr="00C47493" w:rsidRDefault="00766B35" w:rsidP="006E20C2">
      <w:pPr>
        <w:pStyle w:val="FrageEinleitungText"/>
        <w:widowControl w:val="0"/>
        <w:spacing w:before="0"/>
        <w:ind w:left="851"/>
        <w:rPr>
          <w:rFonts w:ascii="Arial" w:hAnsi="Arial" w:cs="Arial"/>
        </w:rPr>
      </w:pPr>
      <w:r w:rsidRPr="00C47493">
        <w:rPr>
          <w:rFonts w:ascii="Arial" w:hAnsi="Arial" w:cs="Arial"/>
        </w:rPr>
        <w:t>Ich frage den Senat:</w:t>
      </w:r>
    </w:p>
    <w:p w14:paraId="2429B7E0" w14:textId="6F7FD0A2" w:rsidR="00766B35" w:rsidRPr="00C47493" w:rsidRDefault="00766B35" w:rsidP="006E20C2">
      <w:pPr>
        <w:pStyle w:val="FrageEinleitungText"/>
        <w:widowControl w:val="0"/>
        <w:spacing w:before="0"/>
        <w:ind w:left="0"/>
        <w:rPr>
          <w:rFonts w:ascii="Arial" w:hAnsi="Arial" w:cs="Arial"/>
          <w:i w:val="0"/>
        </w:rPr>
      </w:pPr>
    </w:p>
    <w:p w14:paraId="48D9D642" w14:textId="36BFA91C" w:rsidR="00697B95" w:rsidRPr="00C47493" w:rsidRDefault="005B7377" w:rsidP="006E20C2">
      <w:pPr>
        <w:pStyle w:val="FrageEinleitungText"/>
        <w:widowControl w:val="0"/>
        <w:spacing w:before="0"/>
        <w:ind w:left="0"/>
        <w:rPr>
          <w:rFonts w:ascii="Arial" w:hAnsi="Arial" w:cs="Arial"/>
        </w:rPr>
      </w:pPr>
      <w:r w:rsidRPr="00C47493">
        <w:rPr>
          <w:rFonts w:ascii="Arial" w:hAnsi="Arial" w:cs="Arial"/>
          <w:i w:val="0"/>
        </w:rPr>
        <w:t xml:space="preserve">Die </w:t>
      </w:r>
      <w:r w:rsidR="009D7265" w:rsidRPr="00C47493">
        <w:rPr>
          <w:rFonts w:ascii="Arial" w:hAnsi="Arial" w:cs="Arial"/>
          <w:i w:val="0"/>
        </w:rPr>
        <w:t>geplante bundesweite Bezahlkarte</w:t>
      </w:r>
      <w:r w:rsidRPr="00C47493">
        <w:rPr>
          <w:rFonts w:ascii="Arial" w:hAnsi="Arial" w:cs="Arial"/>
          <w:i w:val="0"/>
        </w:rPr>
        <w:t xml:space="preserve"> soll</w:t>
      </w:r>
      <w:r w:rsidR="009D7265" w:rsidRPr="00C47493">
        <w:rPr>
          <w:rFonts w:ascii="Arial" w:hAnsi="Arial" w:cs="Arial"/>
          <w:i w:val="0"/>
        </w:rPr>
        <w:t xml:space="preserve"> </w:t>
      </w:r>
      <w:r w:rsidRPr="00C47493">
        <w:rPr>
          <w:rFonts w:ascii="Arial" w:hAnsi="Arial" w:cs="Arial"/>
          <w:i w:val="0"/>
        </w:rPr>
        <w:t xml:space="preserve">Leistungsberechtigen einen schnellen und unkomplizierten Zugang zu ihren Geldleistungen nach dem Asylbewerberleistungsgesetz (AsylbLG) ermöglichen. </w:t>
      </w:r>
    </w:p>
    <w:p w14:paraId="77517D8B" w14:textId="77777777" w:rsidR="00697B95" w:rsidRPr="00C47493" w:rsidRDefault="00697B95" w:rsidP="006E20C2">
      <w:pPr>
        <w:pStyle w:val="FrageEinleitungText"/>
        <w:widowControl w:val="0"/>
        <w:spacing w:before="0"/>
        <w:ind w:left="0"/>
        <w:rPr>
          <w:rFonts w:ascii="Arial" w:hAnsi="Arial" w:cs="Arial"/>
          <w:i w:val="0"/>
        </w:rPr>
      </w:pPr>
    </w:p>
    <w:p w14:paraId="64673616" w14:textId="33994E39" w:rsidR="00E97CD5" w:rsidRDefault="00271E78" w:rsidP="006E20C2">
      <w:pPr>
        <w:pStyle w:val="FrageNummer1"/>
        <w:widowControl w:val="0"/>
        <w:numPr>
          <w:ilvl w:val="0"/>
          <w:numId w:val="0"/>
        </w:numPr>
        <w:spacing w:before="0"/>
        <w:rPr>
          <w:rFonts w:ascii="Arial" w:hAnsi="Arial" w:cs="Arial"/>
          <w:i w:val="0"/>
        </w:rPr>
      </w:pPr>
      <w:r w:rsidRPr="00C47493">
        <w:rPr>
          <w:rFonts w:ascii="Arial" w:hAnsi="Arial" w:cs="Arial"/>
          <w:i w:val="0"/>
        </w:rPr>
        <w:t>Der Senat hat bereits mit der Drs. 22/14306 zu dem Beschluss der Chefinnen und Chefs der Staats- und Senatskanzleien zur Einführung einer bundesweiten Bezahlkarte mit bundeseinheitliche</w:t>
      </w:r>
      <w:r w:rsidR="00D04661" w:rsidRPr="00C47493">
        <w:rPr>
          <w:rFonts w:ascii="Arial" w:hAnsi="Arial" w:cs="Arial"/>
          <w:i w:val="0"/>
        </w:rPr>
        <w:t>n</w:t>
      </w:r>
      <w:r w:rsidRPr="00C47493">
        <w:rPr>
          <w:rFonts w:ascii="Arial" w:hAnsi="Arial" w:cs="Arial"/>
          <w:i w:val="0"/>
        </w:rPr>
        <w:t xml:space="preserve"> Mindeststandards</w:t>
      </w:r>
      <w:r w:rsidR="0032297F">
        <w:rPr>
          <w:rFonts w:ascii="Arial" w:hAnsi="Arial" w:cs="Arial"/>
          <w:i w:val="0"/>
        </w:rPr>
        <w:t xml:space="preserve"> für die Leistungsberechtigten nach dem AsylbLG</w:t>
      </w:r>
      <w:r w:rsidRPr="00C47493">
        <w:rPr>
          <w:rFonts w:ascii="Arial" w:hAnsi="Arial" w:cs="Arial"/>
          <w:i w:val="0"/>
        </w:rPr>
        <w:t xml:space="preserve"> berichtet.</w:t>
      </w:r>
      <w:r w:rsidR="00DD4FDB" w:rsidRPr="00C47493">
        <w:rPr>
          <w:rFonts w:ascii="Arial" w:hAnsi="Arial" w:cs="Arial"/>
          <w:i w:val="0"/>
        </w:rPr>
        <w:t xml:space="preserve"> </w:t>
      </w:r>
      <w:r w:rsidR="00C010AE">
        <w:rPr>
          <w:rFonts w:ascii="Arial" w:hAnsi="Arial" w:cs="Arial"/>
          <w:i w:val="0"/>
        </w:rPr>
        <w:t>Eine Konkretisierung der mit den Mindeststandards verbundenen</w:t>
      </w:r>
      <w:r w:rsidR="006C5FEF">
        <w:rPr>
          <w:rFonts w:ascii="Arial" w:hAnsi="Arial" w:cs="Arial"/>
          <w:i w:val="0"/>
        </w:rPr>
        <w:t xml:space="preserve"> Anforderungen</w:t>
      </w:r>
      <w:r w:rsidR="00C010AE">
        <w:rPr>
          <w:rFonts w:ascii="Arial" w:hAnsi="Arial" w:cs="Arial"/>
          <w:i w:val="0"/>
        </w:rPr>
        <w:t xml:space="preserve"> auch unter Berücksichtigung des Datenschutzes</w:t>
      </w:r>
      <w:r w:rsidR="006C5FEF">
        <w:rPr>
          <w:rFonts w:ascii="Arial" w:hAnsi="Arial" w:cs="Arial"/>
          <w:i w:val="0"/>
        </w:rPr>
        <w:t xml:space="preserve"> </w:t>
      </w:r>
      <w:r w:rsidR="00C010AE">
        <w:rPr>
          <w:rFonts w:ascii="Arial" w:hAnsi="Arial" w:cs="Arial"/>
          <w:i w:val="0"/>
        </w:rPr>
        <w:t>wird im Rahmen des</w:t>
      </w:r>
      <w:r w:rsidR="00DD4FDB" w:rsidRPr="00C47493">
        <w:rPr>
          <w:rFonts w:ascii="Arial" w:hAnsi="Arial" w:cs="Arial"/>
          <w:i w:val="0"/>
        </w:rPr>
        <w:t xml:space="preserve"> V</w:t>
      </w:r>
      <w:r w:rsidR="00DD4FDB" w:rsidRPr="00C47493">
        <w:rPr>
          <w:rFonts w:ascii="Arial" w:hAnsi="Arial" w:cs="Arial"/>
          <w:i w:val="0"/>
          <w:iCs/>
        </w:rPr>
        <w:t>ergabeverfahren zur Ermittlung eines Dienstleiste</w:t>
      </w:r>
      <w:r w:rsidR="007A3147">
        <w:rPr>
          <w:rFonts w:ascii="Arial" w:hAnsi="Arial" w:cs="Arial"/>
          <w:i w:val="0"/>
          <w:iCs/>
        </w:rPr>
        <w:t>nden</w:t>
      </w:r>
      <w:r w:rsidR="00DD4FDB" w:rsidRPr="00C47493">
        <w:rPr>
          <w:rFonts w:ascii="Arial" w:hAnsi="Arial" w:cs="Arial"/>
          <w:i w:val="0"/>
          <w:iCs/>
        </w:rPr>
        <w:t xml:space="preserve"> für die Bezahlkarte </w:t>
      </w:r>
      <w:r w:rsidR="00C010AE">
        <w:rPr>
          <w:rFonts w:ascii="Arial" w:hAnsi="Arial" w:cs="Arial"/>
          <w:i w:val="0"/>
          <w:iCs/>
        </w:rPr>
        <w:t xml:space="preserve">erfolgen </w:t>
      </w:r>
      <w:r w:rsidR="00DD4FDB" w:rsidRPr="00C47493">
        <w:rPr>
          <w:rFonts w:ascii="Arial" w:hAnsi="Arial" w:cs="Arial"/>
          <w:i w:val="0"/>
          <w:iCs/>
        </w:rPr>
        <w:t xml:space="preserve">und mit der Veröffentlichung der Vergabeunterlagen bekannt gegeben werden. </w:t>
      </w:r>
      <w:r w:rsidR="0074748B">
        <w:rPr>
          <w:rFonts w:ascii="Arial" w:hAnsi="Arial" w:cs="Arial"/>
          <w:i w:val="0"/>
          <w:iCs/>
        </w:rPr>
        <w:t>Darüber hinaus siehe</w:t>
      </w:r>
      <w:r w:rsidR="00AF1BD1">
        <w:rPr>
          <w:rFonts w:ascii="Arial" w:hAnsi="Arial" w:cs="Arial"/>
          <w:i w:val="0"/>
          <w:iCs/>
        </w:rPr>
        <w:t xml:space="preserve"> auch</w:t>
      </w:r>
      <w:r w:rsidR="0074748B">
        <w:rPr>
          <w:rFonts w:ascii="Arial" w:hAnsi="Arial" w:cs="Arial"/>
          <w:i w:val="0"/>
          <w:iCs/>
        </w:rPr>
        <w:t xml:space="preserve"> </w:t>
      </w:r>
      <w:hyperlink r:id="rId11" w:history="1">
        <w:r w:rsidR="0074748B" w:rsidRPr="0074748B">
          <w:rPr>
            <w:rStyle w:val="Hyperlink"/>
            <w:rFonts w:ascii="Arial" w:hAnsi="Arial" w:cs="Arial"/>
            <w:i w:val="0"/>
          </w:rPr>
          <w:t>https://hessen.de/presse/laender-einigen-sich-auf-gemeinsame-standards-fuer-eine-bezahlkarte</w:t>
        </w:r>
      </w:hyperlink>
      <w:r w:rsidR="0074748B" w:rsidRPr="0074748B">
        <w:rPr>
          <w:rFonts w:ascii="Arial" w:hAnsi="Arial" w:cs="Arial"/>
          <w:i w:val="0"/>
        </w:rPr>
        <w:t>.</w:t>
      </w:r>
      <w:r w:rsidR="0074748B">
        <w:rPr>
          <w:rFonts w:ascii="Arial" w:hAnsi="Arial" w:cs="Arial"/>
          <w:i w:val="0"/>
        </w:rPr>
        <w:t xml:space="preserve"> </w:t>
      </w:r>
    </w:p>
    <w:p w14:paraId="1232CC64" w14:textId="11BD6C77" w:rsidR="0032297F" w:rsidRDefault="0032297F" w:rsidP="006E20C2">
      <w:pPr>
        <w:pStyle w:val="FrageNummer1"/>
        <w:widowControl w:val="0"/>
        <w:numPr>
          <w:ilvl w:val="0"/>
          <w:numId w:val="0"/>
        </w:numPr>
        <w:spacing w:before="0"/>
        <w:rPr>
          <w:rFonts w:ascii="Arial" w:hAnsi="Arial" w:cs="Arial"/>
        </w:rPr>
      </w:pPr>
    </w:p>
    <w:p w14:paraId="2AF6BFFD" w14:textId="4B541685" w:rsidR="0032297F" w:rsidRPr="00124FFE" w:rsidRDefault="0032297F" w:rsidP="006E20C2">
      <w:pPr>
        <w:pStyle w:val="FrageNummer1"/>
        <w:widowControl w:val="0"/>
        <w:numPr>
          <w:ilvl w:val="0"/>
          <w:numId w:val="0"/>
        </w:numPr>
        <w:spacing w:before="0"/>
        <w:rPr>
          <w:rFonts w:ascii="Arial" w:hAnsi="Arial" w:cs="Arial"/>
          <w:i w:val="0"/>
        </w:rPr>
      </w:pPr>
      <w:r w:rsidRPr="00124FFE">
        <w:rPr>
          <w:rFonts w:ascii="Arial" w:hAnsi="Arial" w:cs="Arial"/>
          <w:i w:val="0"/>
        </w:rPr>
        <w:t>Im Übrigen sind die Planungen noch nicht abgeschlossen.</w:t>
      </w:r>
    </w:p>
    <w:p w14:paraId="7BF0040C" w14:textId="77777777" w:rsidR="007A3147" w:rsidRDefault="007A3147" w:rsidP="006E20C2">
      <w:pPr>
        <w:pStyle w:val="FrageEinleitungText"/>
        <w:widowControl w:val="0"/>
        <w:spacing w:before="0"/>
        <w:ind w:left="0"/>
        <w:rPr>
          <w:rFonts w:ascii="Arial" w:hAnsi="Arial" w:cs="Arial"/>
          <w:i w:val="0"/>
        </w:rPr>
      </w:pPr>
    </w:p>
    <w:p w14:paraId="1A5CD9BE" w14:textId="54487CFE" w:rsidR="00716EEA" w:rsidRPr="00C47493" w:rsidRDefault="00A61E23" w:rsidP="006E20C2">
      <w:pPr>
        <w:pStyle w:val="FrageEinleitungText"/>
        <w:widowControl w:val="0"/>
        <w:spacing w:before="0"/>
        <w:ind w:left="0"/>
        <w:rPr>
          <w:rFonts w:ascii="Arial" w:hAnsi="Arial" w:cs="Arial"/>
          <w:i w:val="0"/>
        </w:rPr>
      </w:pPr>
      <w:r w:rsidRPr="00C47493">
        <w:rPr>
          <w:rFonts w:ascii="Arial" w:hAnsi="Arial" w:cs="Arial"/>
          <w:i w:val="0"/>
        </w:rPr>
        <w:t>Dies vorausgeschickt</w:t>
      </w:r>
      <w:r w:rsidR="00716EEA" w:rsidRPr="00C47493">
        <w:rPr>
          <w:rFonts w:ascii="Arial" w:hAnsi="Arial" w:cs="Arial"/>
          <w:i w:val="0"/>
        </w:rPr>
        <w:t>, beantwortet der Senat die Fragen wie folgt:</w:t>
      </w:r>
    </w:p>
    <w:p w14:paraId="1EC289C1" w14:textId="025C6F6C" w:rsidR="005C7E55" w:rsidRPr="00C47493" w:rsidRDefault="006E20C2" w:rsidP="006E20C2">
      <w:pPr>
        <w:pStyle w:val="FrageEinleitungText"/>
        <w:widowControl w:val="0"/>
        <w:tabs>
          <w:tab w:val="left" w:pos="2054"/>
        </w:tabs>
        <w:spacing w:before="0"/>
        <w:ind w:left="0"/>
        <w:rPr>
          <w:rFonts w:ascii="Arial" w:hAnsi="Arial" w:cs="Arial"/>
          <w:i w:val="0"/>
        </w:rPr>
      </w:pPr>
      <w:r>
        <w:rPr>
          <w:rFonts w:ascii="Arial" w:hAnsi="Arial" w:cs="Arial"/>
          <w:i w:val="0"/>
        </w:rPr>
        <w:tab/>
      </w:r>
    </w:p>
    <w:p w14:paraId="6222D3AA" w14:textId="77777777" w:rsidR="00766B35" w:rsidRPr="000503EA" w:rsidRDefault="00766B35" w:rsidP="006E20C2">
      <w:pPr>
        <w:pStyle w:val="FrageZwischenberschrift"/>
        <w:widowControl w:val="0"/>
        <w:spacing w:before="0" w:after="240"/>
        <w:jc w:val="both"/>
        <w:rPr>
          <w:rFonts w:ascii="Arial" w:hAnsi="Arial" w:cs="Arial"/>
          <w:i/>
        </w:rPr>
      </w:pPr>
      <w:r w:rsidRPr="000503EA">
        <w:rPr>
          <w:rFonts w:ascii="Arial" w:hAnsi="Arial" w:cs="Arial"/>
          <w:i/>
        </w:rPr>
        <w:lastRenderedPageBreak/>
        <w:t>Details zur Bezahlkarte</w:t>
      </w:r>
    </w:p>
    <w:p w14:paraId="6D1F09CE" w14:textId="02A6EB4F" w:rsidR="00766B35" w:rsidRDefault="29FED58C" w:rsidP="006E20C2">
      <w:pPr>
        <w:pStyle w:val="FrageNummer1"/>
        <w:widowControl w:val="0"/>
        <w:spacing w:before="0"/>
        <w:rPr>
          <w:rFonts w:ascii="Arial" w:hAnsi="Arial" w:cs="Arial"/>
        </w:rPr>
      </w:pPr>
      <w:r w:rsidRPr="00C47493">
        <w:rPr>
          <w:rFonts w:ascii="Arial" w:hAnsi="Arial" w:cs="Arial"/>
        </w:rPr>
        <w:t>Auf welche Mindeststandards haben sich die 14 Bundesländer geeinigt?</w:t>
      </w:r>
    </w:p>
    <w:p w14:paraId="5AC81700"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Welche „Zusatzfunktionen“ sollen optional zur Verfügung gestellt werden?</w:t>
      </w:r>
    </w:p>
    <w:p w14:paraId="49273BE2"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Welche dieser Zusatzfunktionen beabsichtigt Hamburg einzuführen?</w:t>
      </w:r>
    </w:p>
    <w:p w14:paraId="013121A0"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Ist beabsichtigt, gegebenenfalls optional, eine Bargeld-Auszahlungsfunktion einzurichten? Falls ja, welche Auszahlungsmodalitäten sind konkret geplant (z.B. Zahlstellen, Gebühren, etc.)?</w:t>
      </w:r>
    </w:p>
    <w:p w14:paraId="1A521D1F" w14:textId="1F14FF8C" w:rsidR="29FED58C" w:rsidRPr="00C47493" w:rsidRDefault="29FED58C" w:rsidP="006E20C2">
      <w:pPr>
        <w:pStyle w:val="FrageNummer1"/>
        <w:widowControl w:val="0"/>
        <w:spacing w:before="0"/>
        <w:rPr>
          <w:rFonts w:ascii="Arial" w:hAnsi="Arial" w:cs="Arial"/>
        </w:rPr>
      </w:pPr>
      <w:r w:rsidRPr="00C47493">
        <w:rPr>
          <w:rFonts w:ascii="Arial" w:hAnsi="Arial" w:cs="Arial"/>
        </w:rPr>
        <w:t>Sollen Gebühren für die Zahlung mit der Bezahlkarte anfallen? Falls ja, in welcher Höhe?</w:t>
      </w:r>
    </w:p>
    <w:p w14:paraId="733AEAB5" w14:textId="10F90709" w:rsidR="00766B35" w:rsidRPr="00C47493" w:rsidRDefault="29FED58C" w:rsidP="006E20C2">
      <w:pPr>
        <w:pStyle w:val="FrageNummer1"/>
        <w:widowControl w:val="0"/>
        <w:spacing w:before="0"/>
        <w:rPr>
          <w:rFonts w:ascii="Arial" w:hAnsi="Arial" w:cs="Arial"/>
        </w:rPr>
      </w:pPr>
      <w:r w:rsidRPr="00C47493">
        <w:rPr>
          <w:rFonts w:ascii="Arial" w:hAnsi="Arial" w:cs="Arial"/>
        </w:rPr>
        <w:t>Ist beabsichtigt, gegebenenfalls zusätzlich zur Bezahlkarte, ein App-Bezahlsystem einzuführen?</w:t>
      </w:r>
    </w:p>
    <w:p w14:paraId="3D081360"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Hat man sich unter den Bundesländern auch auf datenschutzrechtlichen Mindestvorgaben geeinigt? Falls ja, welche?</w:t>
      </w:r>
    </w:p>
    <w:p w14:paraId="79DC2177"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Soll das Bankgeheimnis auf die Bezahlkarte analoge Anwendung finden? In welcher Form konkret?</w:t>
      </w:r>
    </w:p>
    <w:p w14:paraId="0CFCB909"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Welche Daten, die im Zusammenhang mit der Bezahlkarte stehen (z.B. Guthabenstand, Daten über Bezahlvorgänge, etc.) sollen der Verwaltung zugänglich werden? Bitte differenzieren danach, welche Daten jeweils welchen Behörden zugänglich werden sollen.</w:t>
      </w:r>
    </w:p>
    <w:p w14:paraId="565349D6"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Welche Daten, die im Zusammenhang mit der Bezahlkarte stehen (z.B. Guthabenstand, Daten über Bezahlvorgänge, etc.) sollen welchen Dritten zugänglich werden? Bitte differenzieren danach, welche Daten jeweils welchen Dritten zugänglich werden sollen.</w:t>
      </w:r>
    </w:p>
    <w:p w14:paraId="54448017"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Welcher konkrete technische Ablauf für die „Aufladung“ der Karte und die Zahlung mit der Karte ist beabsichtigt? Soll die monatliche Leistung automatisiert auf die Bezahlkarte „überwiesen“ werden? Ist eine individuelle Aufbuchung der Karte, z.B. an einem Kassenautomaten, erforderlich?</w:t>
      </w:r>
    </w:p>
    <w:p w14:paraId="62F2DB07"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Soll es eine Geheimzahl für die Autorisierung von Zahlungen geben?</w:t>
      </w:r>
    </w:p>
    <w:p w14:paraId="19C9923B"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Soll es möglich sein, Zahlungen zu sperren, z.B. an bestimmte inländische Zahlungsempfänger*innen? Falls ja, durch wen und an welche? Welche technische Umsetzung ist dafür geplant?</w:t>
      </w:r>
    </w:p>
    <w:p w14:paraId="64FBB07B"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Sollen spezifische Zahlungszwecke ausgeschlossen werden? Falls ja, welche?</w:t>
      </w:r>
    </w:p>
    <w:p w14:paraId="26AE50BA" w14:textId="7B78973D" w:rsidR="00766B35" w:rsidRPr="00C47493" w:rsidRDefault="29FED58C" w:rsidP="006E20C2">
      <w:pPr>
        <w:pStyle w:val="FrageNummer1"/>
        <w:widowControl w:val="0"/>
        <w:spacing w:before="0"/>
        <w:rPr>
          <w:rFonts w:ascii="Arial" w:hAnsi="Arial" w:cs="Arial"/>
        </w:rPr>
      </w:pPr>
      <w:r w:rsidRPr="00C47493">
        <w:rPr>
          <w:rFonts w:ascii="Arial" w:hAnsi="Arial" w:cs="Arial"/>
        </w:rPr>
        <w:t>Soll die Bezahlkarte ausschließlich für Leistungen nach dem AsylbLG verwendet werden oder auch für andere Sozialleistungen, z.B. Grundsicherung?</w:t>
      </w:r>
    </w:p>
    <w:p w14:paraId="085BB495" w14:textId="5C4F0B80" w:rsidR="00766B35" w:rsidRPr="00C47493" w:rsidRDefault="29FED58C" w:rsidP="006E20C2">
      <w:pPr>
        <w:pStyle w:val="FrageNummer1"/>
        <w:widowControl w:val="0"/>
        <w:spacing w:before="0"/>
        <w:rPr>
          <w:rFonts w:ascii="Arial" w:hAnsi="Arial" w:cs="Arial"/>
        </w:rPr>
      </w:pPr>
      <w:r w:rsidRPr="00C47493">
        <w:rPr>
          <w:rFonts w:ascii="Arial" w:hAnsi="Arial" w:cs="Arial"/>
        </w:rPr>
        <w:t>Soll die Bezahlkarte auch für so genannte Analog-Leistungen nach § 2 AsylbLG verwendet werden?</w:t>
      </w:r>
    </w:p>
    <w:p w14:paraId="135D7206" w14:textId="77777777" w:rsidR="00C47493" w:rsidRDefault="00C47493" w:rsidP="006E20C2">
      <w:pPr>
        <w:pStyle w:val="FrageNummer1"/>
        <w:widowControl w:val="0"/>
        <w:numPr>
          <w:ilvl w:val="0"/>
          <w:numId w:val="0"/>
        </w:numPr>
        <w:spacing w:before="0"/>
        <w:rPr>
          <w:rFonts w:ascii="Arial" w:hAnsi="Arial" w:cs="Arial"/>
          <w:i w:val="0"/>
        </w:rPr>
      </w:pPr>
    </w:p>
    <w:p w14:paraId="79BBF009" w14:textId="2D25849E" w:rsidR="29FED58C" w:rsidRDefault="00FA3DE4" w:rsidP="006E20C2">
      <w:pPr>
        <w:pStyle w:val="FrageNummer1"/>
        <w:widowControl w:val="0"/>
        <w:numPr>
          <w:ilvl w:val="0"/>
          <w:numId w:val="0"/>
        </w:numPr>
        <w:spacing w:before="0"/>
        <w:rPr>
          <w:rFonts w:ascii="Arial" w:hAnsi="Arial" w:cs="Arial"/>
          <w:i w:val="0"/>
        </w:rPr>
      </w:pPr>
      <w:r w:rsidRPr="00C47493">
        <w:rPr>
          <w:rFonts w:ascii="Arial" w:hAnsi="Arial" w:cs="Arial"/>
          <w:i w:val="0"/>
        </w:rPr>
        <w:t>Siehe Vorbemerkung.</w:t>
      </w:r>
      <w:r w:rsidR="00C203CE" w:rsidRPr="00C47493" w:rsidDel="00C203CE">
        <w:rPr>
          <w:rFonts w:ascii="Arial" w:hAnsi="Arial" w:cs="Arial"/>
          <w:i w:val="0"/>
        </w:rPr>
        <w:t xml:space="preserve"> </w:t>
      </w:r>
    </w:p>
    <w:p w14:paraId="35E47838" w14:textId="77777777" w:rsidR="00C47493" w:rsidRPr="00C47493" w:rsidRDefault="00C47493" w:rsidP="006E20C2">
      <w:pPr>
        <w:pStyle w:val="FrageNummer1"/>
        <w:widowControl w:val="0"/>
        <w:numPr>
          <w:ilvl w:val="0"/>
          <w:numId w:val="0"/>
        </w:numPr>
        <w:spacing w:before="0"/>
        <w:rPr>
          <w:rFonts w:ascii="Arial" w:hAnsi="Arial" w:cs="Arial"/>
          <w:i w:val="0"/>
        </w:rPr>
      </w:pPr>
    </w:p>
    <w:p w14:paraId="2E171640" w14:textId="36A56B24" w:rsidR="29FED58C" w:rsidRPr="00C47493" w:rsidRDefault="29FED58C" w:rsidP="006E20C2">
      <w:pPr>
        <w:pStyle w:val="FrageNummer1"/>
        <w:widowControl w:val="0"/>
        <w:numPr>
          <w:ilvl w:val="0"/>
          <w:numId w:val="0"/>
        </w:numPr>
        <w:spacing w:before="0" w:after="240"/>
        <w:rPr>
          <w:rFonts w:ascii="Arial" w:hAnsi="Arial" w:cs="Arial"/>
          <w:b/>
          <w:bCs/>
        </w:rPr>
      </w:pPr>
      <w:r w:rsidRPr="00C47493">
        <w:rPr>
          <w:rFonts w:ascii="Arial" w:hAnsi="Arial" w:cs="Arial"/>
          <w:b/>
          <w:bCs/>
        </w:rPr>
        <w:t>Ausschreibung und Kosten</w:t>
      </w:r>
    </w:p>
    <w:p w14:paraId="3B7837B6" w14:textId="77777777" w:rsidR="00766B35" w:rsidRPr="00C47493" w:rsidRDefault="29FED58C" w:rsidP="006E20C2">
      <w:pPr>
        <w:pStyle w:val="FrageVorbemerkung"/>
        <w:widowControl w:val="0"/>
        <w:spacing w:before="0"/>
        <w:rPr>
          <w:rFonts w:ascii="Arial" w:hAnsi="Arial" w:cs="Arial"/>
        </w:rPr>
      </w:pPr>
      <w:r w:rsidRPr="00C47493">
        <w:rPr>
          <w:rFonts w:ascii="Arial" w:hAnsi="Arial" w:cs="Arial"/>
        </w:rPr>
        <w:t>Im Spätsommer letzten Jahres war bekannt geworden, dass Hamburg bereits eine Ausschreibung für ein Bezahlkarten/Bezahl-App Modellprojekt veröffentlicht hat. Das Gesamtvolumen betrug 800.000 EUR für den Auftrag. Laut NDR sei das Vergabeverfahren für die 14 Bundesländer von Hamburg erarbeitet worden.</w:t>
      </w:r>
    </w:p>
    <w:p w14:paraId="7B89B682" w14:textId="58728164" w:rsidR="29FED58C" w:rsidRPr="00C47493" w:rsidRDefault="29FED58C" w:rsidP="006E20C2">
      <w:pPr>
        <w:pStyle w:val="FrageNummer1"/>
        <w:widowControl w:val="0"/>
        <w:numPr>
          <w:ilvl w:val="0"/>
          <w:numId w:val="0"/>
        </w:numPr>
        <w:spacing w:before="0"/>
        <w:rPr>
          <w:rFonts w:ascii="Arial" w:hAnsi="Arial" w:cs="Arial"/>
        </w:rPr>
      </w:pPr>
    </w:p>
    <w:p w14:paraId="0DFE1A49"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 xml:space="preserve">Handelt es sich um dieselbe Ausschreibung, die unter dem Titel „Guthabenbasierte Kredit-Debitkarten für die Freie und Hansestadt Hamburg“ bereits für das Hamburger Modellprojekt genutzt wurde? </w:t>
      </w:r>
    </w:p>
    <w:p w14:paraId="3CAAB3D8" w14:textId="78CC66BF" w:rsidR="29FED58C" w:rsidRPr="00C47493" w:rsidRDefault="29FED58C" w:rsidP="006E20C2">
      <w:pPr>
        <w:pStyle w:val="FrageNummer1"/>
        <w:widowControl w:val="0"/>
        <w:numPr>
          <w:ilvl w:val="0"/>
          <w:numId w:val="0"/>
        </w:numPr>
        <w:spacing w:before="0"/>
        <w:rPr>
          <w:rFonts w:ascii="Arial" w:hAnsi="Arial" w:cs="Arial"/>
        </w:rPr>
      </w:pPr>
    </w:p>
    <w:p w14:paraId="15DB0D7F" w14:textId="4EC4C55C" w:rsidR="29FED58C" w:rsidRPr="00C47493" w:rsidRDefault="29FED58C" w:rsidP="006E20C2">
      <w:pPr>
        <w:pStyle w:val="FrageNummer1"/>
        <w:widowControl w:val="0"/>
        <w:numPr>
          <w:ilvl w:val="0"/>
          <w:numId w:val="0"/>
        </w:numPr>
        <w:spacing w:before="0"/>
        <w:rPr>
          <w:rFonts w:ascii="Arial" w:hAnsi="Arial" w:cs="Arial"/>
          <w:i w:val="0"/>
        </w:rPr>
      </w:pPr>
      <w:r w:rsidRPr="00C47493">
        <w:rPr>
          <w:rFonts w:ascii="Arial" w:hAnsi="Arial" w:cs="Arial"/>
          <w:i w:val="0"/>
        </w:rPr>
        <w:t>Nein.</w:t>
      </w:r>
    </w:p>
    <w:p w14:paraId="12A4B0E9" w14:textId="12AACFA5" w:rsidR="29FED58C" w:rsidRPr="00C47493" w:rsidRDefault="29FED58C" w:rsidP="006E20C2">
      <w:pPr>
        <w:pStyle w:val="FrageNummer1"/>
        <w:widowControl w:val="0"/>
        <w:numPr>
          <w:ilvl w:val="0"/>
          <w:numId w:val="0"/>
        </w:numPr>
        <w:spacing w:before="0"/>
        <w:rPr>
          <w:rFonts w:ascii="Arial" w:hAnsi="Arial" w:cs="Arial"/>
        </w:rPr>
      </w:pPr>
    </w:p>
    <w:p w14:paraId="68431BD6"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 xml:space="preserve">Was ist aus der ursprünglichen Hamburger Ausschreibung geworden und welche Kosten sind für Hamburg dadurch entstanden? </w:t>
      </w:r>
    </w:p>
    <w:p w14:paraId="107E3561" w14:textId="733268DD" w:rsidR="29FED58C" w:rsidRPr="00C47493" w:rsidRDefault="29FED58C" w:rsidP="006E20C2">
      <w:pPr>
        <w:pStyle w:val="FrageNummer1"/>
        <w:widowControl w:val="0"/>
        <w:numPr>
          <w:ilvl w:val="0"/>
          <w:numId w:val="0"/>
        </w:numPr>
        <w:spacing w:before="0"/>
        <w:rPr>
          <w:rFonts w:ascii="Arial" w:hAnsi="Arial" w:cs="Arial"/>
        </w:rPr>
      </w:pPr>
    </w:p>
    <w:p w14:paraId="130CC872" w14:textId="70C34626" w:rsidR="29FED58C" w:rsidRPr="00C47493" w:rsidRDefault="29FED58C" w:rsidP="006E20C2">
      <w:pPr>
        <w:widowControl w:val="0"/>
        <w:jc w:val="both"/>
        <w:rPr>
          <w:rFonts w:ascii="Arial" w:eastAsia="Arial" w:hAnsi="Arial" w:cs="Arial"/>
        </w:rPr>
      </w:pPr>
      <w:r w:rsidRPr="00C47493">
        <w:rPr>
          <w:rFonts w:ascii="Arial" w:eastAsia="Arial" w:hAnsi="Arial" w:cs="Arial"/>
        </w:rPr>
        <w:t>Der Zuschlag wurde am 22. Dezember 2023 an die Bietergemeinschaft Publk GmbH und Secupay AG erteilt. Bislang sind neben den reinen Ausschreibungskosten Kosten für die erste Kartenlieferung von 10 Tsd. Euro angefallen.</w:t>
      </w:r>
    </w:p>
    <w:p w14:paraId="5B2A6CBC" w14:textId="0C451C1B" w:rsidR="29FED58C" w:rsidRPr="00C47493" w:rsidRDefault="29FED58C" w:rsidP="006E20C2">
      <w:pPr>
        <w:pStyle w:val="FrageNummer1"/>
        <w:widowControl w:val="0"/>
        <w:numPr>
          <w:ilvl w:val="0"/>
          <w:numId w:val="0"/>
        </w:numPr>
        <w:spacing w:before="0"/>
        <w:rPr>
          <w:rFonts w:ascii="Arial" w:hAnsi="Arial" w:cs="Arial"/>
        </w:rPr>
      </w:pPr>
    </w:p>
    <w:p w14:paraId="718FDF38" w14:textId="09635393" w:rsidR="00766B35" w:rsidRPr="00C47493" w:rsidRDefault="29FED58C" w:rsidP="006E20C2">
      <w:pPr>
        <w:pStyle w:val="FrageNummer1"/>
        <w:widowControl w:val="0"/>
        <w:spacing w:before="0"/>
        <w:rPr>
          <w:rFonts w:ascii="Arial" w:hAnsi="Arial" w:cs="Arial"/>
        </w:rPr>
      </w:pPr>
      <w:r w:rsidRPr="00C47493">
        <w:rPr>
          <w:rFonts w:ascii="Arial" w:hAnsi="Arial" w:cs="Arial"/>
        </w:rPr>
        <w:t>Welche Änderungen wurden ggf. Vorgenommen?</w:t>
      </w:r>
    </w:p>
    <w:p w14:paraId="62E935BD" w14:textId="72B10473" w:rsidR="29FED58C" w:rsidRPr="00C47493" w:rsidRDefault="29FED58C" w:rsidP="006E20C2">
      <w:pPr>
        <w:pStyle w:val="FrageNummer1"/>
        <w:widowControl w:val="0"/>
        <w:numPr>
          <w:ilvl w:val="0"/>
          <w:numId w:val="0"/>
        </w:numPr>
        <w:spacing w:before="0"/>
        <w:rPr>
          <w:rFonts w:ascii="Arial" w:hAnsi="Arial" w:cs="Arial"/>
        </w:rPr>
      </w:pPr>
    </w:p>
    <w:p w14:paraId="4AA8AC86" w14:textId="469608F7" w:rsidR="29FED58C" w:rsidRPr="00C47493" w:rsidRDefault="29FED58C" w:rsidP="006E20C2">
      <w:pPr>
        <w:widowControl w:val="0"/>
        <w:jc w:val="both"/>
        <w:rPr>
          <w:rFonts w:ascii="Arial" w:eastAsia="Arial" w:hAnsi="Arial" w:cs="Arial"/>
        </w:rPr>
      </w:pPr>
      <w:r w:rsidRPr="00C47493">
        <w:rPr>
          <w:rFonts w:ascii="Arial" w:eastAsia="Arial" w:hAnsi="Arial" w:cs="Arial"/>
        </w:rPr>
        <w:lastRenderedPageBreak/>
        <w:t>Keine. Bei der Ausschreibung durch Dataport handelt es sich um ein eigenständiges Vergabeverfahren.</w:t>
      </w:r>
    </w:p>
    <w:p w14:paraId="1673B4BE" w14:textId="43905EE9" w:rsidR="29FED58C" w:rsidRPr="00C47493" w:rsidRDefault="29FED58C" w:rsidP="006E20C2">
      <w:pPr>
        <w:pStyle w:val="FrageNummer1"/>
        <w:widowControl w:val="0"/>
        <w:numPr>
          <w:ilvl w:val="0"/>
          <w:numId w:val="0"/>
        </w:numPr>
        <w:spacing w:before="0"/>
        <w:rPr>
          <w:rFonts w:ascii="Arial" w:hAnsi="Arial" w:cs="Arial"/>
        </w:rPr>
      </w:pPr>
    </w:p>
    <w:p w14:paraId="37735890"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Auf welche Höhe beläuft sich der geschätzte Gesamtwert des Vorhabens?</w:t>
      </w:r>
    </w:p>
    <w:p w14:paraId="5F195178" w14:textId="77777777" w:rsidR="00766B35" w:rsidRPr="00C47493" w:rsidRDefault="29FED58C" w:rsidP="006E20C2">
      <w:pPr>
        <w:pStyle w:val="FrageNummer1"/>
        <w:widowControl w:val="0"/>
        <w:spacing w:before="0"/>
        <w:rPr>
          <w:rFonts w:ascii="Arial" w:hAnsi="Arial" w:cs="Arial"/>
        </w:rPr>
      </w:pPr>
      <w:r w:rsidRPr="00C47493">
        <w:rPr>
          <w:rFonts w:ascii="Arial" w:hAnsi="Arial" w:cs="Arial"/>
        </w:rPr>
        <w:t xml:space="preserve">Welche zusätzlichen Kosten werden voraussichtlich insgesamt für die Umstellung des Zahlungssystems anfallen? Bitte die einzelnen voraussichtlichen Kostenpositionen und deren Höhe (hilfsweise Schätzwerte) auflisten. </w:t>
      </w:r>
    </w:p>
    <w:p w14:paraId="2B2FC06D" w14:textId="75022293" w:rsidR="29FED58C" w:rsidRPr="00C47493" w:rsidRDefault="29FED58C" w:rsidP="006E20C2">
      <w:pPr>
        <w:pStyle w:val="FrageNummer1"/>
        <w:widowControl w:val="0"/>
        <w:numPr>
          <w:ilvl w:val="0"/>
          <w:numId w:val="0"/>
        </w:numPr>
        <w:spacing w:before="0"/>
        <w:rPr>
          <w:rFonts w:ascii="Arial" w:hAnsi="Arial" w:cs="Arial"/>
        </w:rPr>
      </w:pPr>
    </w:p>
    <w:p w14:paraId="5379ED8E" w14:textId="6D1D6421" w:rsidR="29FED58C" w:rsidRPr="00C47493" w:rsidRDefault="29FED58C" w:rsidP="006E20C2">
      <w:pPr>
        <w:widowControl w:val="0"/>
        <w:jc w:val="both"/>
        <w:rPr>
          <w:rFonts w:ascii="Arial" w:eastAsia="Arial" w:hAnsi="Arial" w:cs="Arial"/>
        </w:rPr>
      </w:pPr>
      <w:r w:rsidRPr="00C47493">
        <w:rPr>
          <w:rFonts w:ascii="Arial" w:eastAsia="Arial" w:hAnsi="Arial" w:cs="Arial"/>
        </w:rPr>
        <w:t>Die Planungen sind noch nicht abgeschlossen.</w:t>
      </w:r>
    </w:p>
    <w:p w14:paraId="52C4E1BC" w14:textId="77777777" w:rsidR="00B100C7" w:rsidRPr="00231D4D" w:rsidRDefault="00B100C7" w:rsidP="006E20C2">
      <w:pPr>
        <w:widowControl w:val="0"/>
        <w:jc w:val="both"/>
        <w:rPr>
          <w:rFonts w:ascii="Arial" w:hAnsi="Arial" w:cs="Arial"/>
        </w:rPr>
      </w:pPr>
    </w:p>
    <w:sectPr w:rsidR="00B100C7" w:rsidRPr="00231D4D" w:rsidSect="000503EA">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851" w:left="1588" w:header="720" w:footer="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693E8" w14:textId="77777777" w:rsidR="00B25E09" w:rsidRDefault="00B25E09" w:rsidP="00C4541D">
      <w:r>
        <w:separator/>
      </w:r>
    </w:p>
  </w:endnote>
  <w:endnote w:type="continuationSeparator" w:id="0">
    <w:p w14:paraId="470CBE1B" w14:textId="77777777" w:rsidR="00B25E09" w:rsidRDefault="00B25E09" w:rsidP="00C4541D">
      <w:r>
        <w:continuationSeparator/>
      </w:r>
    </w:p>
  </w:endnote>
  <w:endnote w:type="continuationNotice" w:id="1">
    <w:p w14:paraId="648B5C9D" w14:textId="77777777" w:rsidR="00B25E09" w:rsidRDefault="00B25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B1DD" w14:textId="71FD6E58" w:rsidR="00BB69C5" w:rsidRPr="00BB69C5" w:rsidRDefault="00BB69C5">
    <w:pPr>
      <w:pStyle w:val="Fuzeile"/>
      <w:rPr>
        <w:rFonts w:ascii="Arial" w:hAnsi="Arial" w:cs="Arial"/>
      </w:rPr>
    </w:pPr>
    <w:r>
      <w:rPr>
        <w:rFonts w:ascii="Arial" w:hAnsi="Arial" w:cs="Arial"/>
      </w:rPr>
      <w:t>22-14313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0" w14:textId="7BB13291" w:rsidR="00DD4FDB" w:rsidRPr="00BB69C5" w:rsidRDefault="00BB69C5">
    <w:pPr>
      <w:pStyle w:val="Fuzeile"/>
      <w:jc w:val="center"/>
      <w:rPr>
        <w:rFonts w:ascii="Arial" w:hAnsi="Arial" w:cs="Arial"/>
      </w:rPr>
    </w:pPr>
    <w:r>
      <w:rPr>
        <w:rFonts w:ascii="Arial" w:hAnsi="Arial" w:cs="Arial"/>
      </w:rPr>
      <w:t>22-14313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p w14:paraId="16A79ED1" w14:textId="77777777" w:rsidR="00DD4FDB" w:rsidRPr="00BB69C5" w:rsidRDefault="00DD4FDB">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914D6" w14:textId="3A2FE780" w:rsidR="00BB69C5" w:rsidRPr="00BB69C5" w:rsidRDefault="00BB69C5">
    <w:pPr>
      <w:pStyle w:val="Fuzeile"/>
      <w:rPr>
        <w:rFonts w:ascii="Arial" w:hAnsi="Arial" w:cs="Arial"/>
      </w:rPr>
    </w:pPr>
    <w:r>
      <w:rPr>
        <w:rFonts w:ascii="Arial" w:hAnsi="Arial" w:cs="Arial"/>
      </w:rPr>
      <w:t>22-14313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C071" w14:textId="77777777" w:rsidR="00B25E09" w:rsidRDefault="00B25E09" w:rsidP="00C4541D">
      <w:r>
        <w:separator/>
      </w:r>
    </w:p>
  </w:footnote>
  <w:footnote w:type="continuationSeparator" w:id="0">
    <w:p w14:paraId="3B1016CB" w14:textId="77777777" w:rsidR="00B25E09" w:rsidRDefault="00B25E09" w:rsidP="00C4541D">
      <w:r>
        <w:continuationSeparator/>
      </w:r>
    </w:p>
  </w:footnote>
  <w:footnote w:type="continuationNotice" w:id="1">
    <w:p w14:paraId="0DAE3D8D" w14:textId="77777777" w:rsidR="00B25E09" w:rsidRDefault="00B25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099F" w14:textId="77777777" w:rsidR="00BB69C5" w:rsidRDefault="00BB69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B289" w14:textId="77777777" w:rsidR="00BB69C5" w:rsidRDefault="00BB69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2" w14:textId="77777777" w:rsidR="00DD4FDB" w:rsidRDefault="00DD4FDB">
    <w:pPr>
      <w:pStyle w:val="Kopfzeile"/>
      <w:jc w:val="center"/>
    </w:pPr>
  </w:p>
  <w:p w14:paraId="16A79ED3" w14:textId="77777777" w:rsidR="00DD4FDB" w:rsidRDefault="00DD4F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F96F33"/>
    <w:multiLevelType w:val="hybridMultilevel"/>
    <w:tmpl w:val="AAB42DC0"/>
    <w:lvl w:ilvl="0" w:tplc="65A6F7F8">
      <w:start w:val="1"/>
      <w:numFmt w:val="decimal"/>
      <w:lvlText w:val="Frage %1:"/>
      <w:lvlJc w:val="left"/>
      <w:pPr>
        <w:ind w:left="720" w:hanging="360"/>
      </w:pPr>
    </w:lvl>
    <w:lvl w:ilvl="1" w:tplc="7B807FBA">
      <w:start w:val="1"/>
      <w:numFmt w:val="lowerLetter"/>
      <w:lvlText w:val="%2."/>
      <w:lvlJc w:val="left"/>
      <w:pPr>
        <w:ind w:left="1440" w:hanging="360"/>
      </w:pPr>
    </w:lvl>
    <w:lvl w:ilvl="2" w:tplc="9596314C">
      <w:start w:val="1"/>
      <w:numFmt w:val="lowerRoman"/>
      <w:lvlText w:val="%3."/>
      <w:lvlJc w:val="right"/>
      <w:pPr>
        <w:ind w:left="2160" w:hanging="180"/>
      </w:pPr>
    </w:lvl>
    <w:lvl w:ilvl="3" w:tplc="7F764A34">
      <w:start w:val="1"/>
      <w:numFmt w:val="decimal"/>
      <w:lvlText w:val="%4."/>
      <w:lvlJc w:val="left"/>
      <w:pPr>
        <w:ind w:left="2880" w:hanging="360"/>
      </w:pPr>
    </w:lvl>
    <w:lvl w:ilvl="4" w:tplc="3322147E">
      <w:start w:val="1"/>
      <w:numFmt w:val="lowerLetter"/>
      <w:lvlText w:val="%5."/>
      <w:lvlJc w:val="left"/>
      <w:pPr>
        <w:ind w:left="3600" w:hanging="360"/>
      </w:pPr>
    </w:lvl>
    <w:lvl w:ilvl="5" w:tplc="86D07684">
      <w:start w:val="1"/>
      <w:numFmt w:val="lowerRoman"/>
      <w:lvlText w:val="%6."/>
      <w:lvlJc w:val="right"/>
      <w:pPr>
        <w:ind w:left="4320" w:hanging="180"/>
      </w:pPr>
    </w:lvl>
    <w:lvl w:ilvl="6" w:tplc="0A62A1F6">
      <w:start w:val="1"/>
      <w:numFmt w:val="decimal"/>
      <w:lvlText w:val="%7."/>
      <w:lvlJc w:val="left"/>
      <w:pPr>
        <w:ind w:left="5040" w:hanging="360"/>
      </w:pPr>
    </w:lvl>
    <w:lvl w:ilvl="7" w:tplc="DCCABA00">
      <w:start w:val="1"/>
      <w:numFmt w:val="lowerLetter"/>
      <w:lvlText w:val="%8."/>
      <w:lvlJc w:val="left"/>
      <w:pPr>
        <w:ind w:left="5760" w:hanging="360"/>
      </w:pPr>
    </w:lvl>
    <w:lvl w:ilvl="8" w:tplc="323A255E">
      <w:start w:val="1"/>
      <w:numFmt w:val="lowerRoman"/>
      <w:lvlText w:val="%9."/>
      <w:lvlJc w:val="right"/>
      <w:pPr>
        <w:ind w:left="6480" w:hanging="180"/>
      </w:pPr>
    </w:lvl>
  </w:abstractNum>
  <w:abstractNum w:abstractNumId="3" w15:restartNumberingAfterBreak="0">
    <w:nsid w:val="0D53681E"/>
    <w:multiLevelType w:val="hybridMultilevel"/>
    <w:tmpl w:val="3752CE8A"/>
    <w:lvl w:ilvl="0" w:tplc="FD74F3D6">
      <w:start w:val="1"/>
      <w:numFmt w:val="decimal"/>
      <w:lvlText w:val="Frage %1:"/>
      <w:lvlJc w:val="left"/>
      <w:pPr>
        <w:ind w:left="720" w:hanging="360"/>
      </w:pPr>
    </w:lvl>
    <w:lvl w:ilvl="1" w:tplc="F432E300">
      <w:start w:val="1"/>
      <w:numFmt w:val="lowerLetter"/>
      <w:lvlText w:val="%2."/>
      <w:lvlJc w:val="left"/>
      <w:pPr>
        <w:ind w:left="1440" w:hanging="360"/>
      </w:pPr>
    </w:lvl>
    <w:lvl w:ilvl="2" w:tplc="2C10C0BE">
      <w:start w:val="1"/>
      <w:numFmt w:val="lowerRoman"/>
      <w:lvlText w:val="%3."/>
      <w:lvlJc w:val="right"/>
      <w:pPr>
        <w:ind w:left="2160" w:hanging="180"/>
      </w:pPr>
    </w:lvl>
    <w:lvl w:ilvl="3" w:tplc="BF4650B4">
      <w:start w:val="1"/>
      <w:numFmt w:val="decimal"/>
      <w:lvlText w:val="%4."/>
      <w:lvlJc w:val="left"/>
      <w:pPr>
        <w:ind w:left="2880" w:hanging="360"/>
      </w:pPr>
    </w:lvl>
    <w:lvl w:ilvl="4" w:tplc="87DA3702">
      <w:start w:val="1"/>
      <w:numFmt w:val="lowerLetter"/>
      <w:lvlText w:val="%5."/>
      <w:lvlJc w:val="left"/>
      <w:pPr>
        <w:ind w:left="3600" w:hanging="360"/>
      </w:pPr>
    </w:lvl>
    <w:lvl w:ilvl="5" w:tplc="D52A51FA">
      <w:start w:val="1"/>
      <w:numFmt w:val="lowerRoman"/>
      <w:lvlText w:val="%6."/>
      <w:lvlJc w:val="right"/>
      <w:pPr>
        <w:ind w:left="4320" w:hanging="180"/>
      </w:pPr>
    </w:lvl>
    <w:lvl w:ilvl="6" w:tplc="32E03EAE">
      <w:start w:val="1"/>
      <w:numFmt w:val="decimal"/>
      <w:lvlText w:val="%7."/>
      <w:lvlJc w:val="left"/>
      <w:pPr>
        <w:ind w:left="5040" w:hanging="360"/>
      </w:pPr>
    </w:lvl>
    <w:lvl w:ilvl="7" w:tplc="160C38EA">
      <w:start w:val="1"/>
      <w:numFmt w:val="lowerLetter"/>
      <w:lvlText w:val="%8."/>
      <w:lvlJc w:val="left"/>
      <w:pPr>
        <w:ind w:left="5760" w:hanging="360"/>
      </w:pPr>
    </w:lvl>
    <w:lvl w:ilvl="8" w:tplc="DCF646C2">
      <w:start w:val="1"/>
      <w:numFmt w:val="lowerRoman"/>
      <w:lvlText w:val="%9."/>
      <w:lvlJc w:val="right"/>
      <w:pPr>
        <w:ind w:left="6480" w:hanging="180"/>
      </w:pPr>
    </w:lvl>
  </w:abstractNum>
  <w:abstractNum w:abstractNumId="4"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192266D0"/>
    <w:multiLevelType w:val="hybridMultilevel"/>
    <w:tmpl w:val="0E368796"/>
    <w:lvl w:ilvl="0" w:tplc="18D85D7E">
      <w:start w:val="1"/>
      <w:numFmt w:val="decimal"/>
      <w:lvlText w:val="Frage %1:"/>
      <w:lvlJc w:val="left"/>
      <w:pPr>
        <w:ind w:left="720" w:hanging="360"/>
      </w:pPr>
    </w:lvl>
    <w:lvl w:ilvl="1" w:tplc="37564720">
      <w:start w:val="1"/>
      <w:numFmt w:val="lowerLetter"/>
      <w:lvlText w:val="%2."/>
      <w:lvlJc w:val="left"/>
      <w:pPr>
        <w:ind w:left="1440" w:hanging="360"/>
      </w:pPr>
    </w:lvl>
    <w:lvl w:ilvl="2" w:tplc="19DA0272">
      <w:start w:val="1"/>
      <w:numFmt w:val="lowerRoman"/>
      <w:lvlText w:val="%3."/>
      <w:lvlJc w:val="right"/>
      <w:pPr>
        <w:ind w:left="2160" w:hanging="180"/>
      </w:pPr>
    </w:lvl>
    <w:lvl w:ilvl="3" w:tplc="1400960C">
      <w:start w:val="1"/>
      <w:numFmt w:val="decimal"/>
      <w:lvlText w:val="%4."/>
      <w:lvlJc w:val="left"/>
      <w:pPr>
        <w:ind w:left="2880" w:hanging="360"/>
      </w:pPr>
    </w:lvl>
    <w:lvl w:ilvl="4" w:tplc="AF8C3436">
      <w:start w:val="1"/>
      <w:numFmt w:val="lowerLetter"/>
      <w:lvlText w:val="%5."/>
      <w:lvlJc w:val="left"/>
      <w:pPr>
        <w:ind w:left="3600" w:hanging="360"/>
      </w:pPr>
    </w:lvl>
    <w:lvl w:ilvl="5" w:tplc="8DE02BBE">
      <w:start w:val="1"/>
      <w:numFmt w:val="lowerRoman"/>
      <w:lvlText w:val="%6."/>
      <w:lvlJc w:val="right"/>
      <w:pPr>
        <w:ind w:left="4320" w:hanging="180"/>
      </w:pPr>
    </w:lvl>
    <w:lvl w:ilvl="6" w:tplc="9E941F7A">
      <w:start w:val="1"/>
      <w:numFmt w:val="decimal"/>
      <w:lvlText w:val="%7."/>
      <w:lvlJc w:val="left"/>
      <w:pPr>
        <w:ind w:left="5040" w:hanging="360"/>
      </w:pPr>
    </w:lvl>
    <w:lvl w:ilvl="7" w:tplc="DF205A1A">
      <w:start w:val="1"/>
      <w:numFmt w:val="lowerLetter"/>
      <w:lvlText w:val="%8."/>
      <w:lvlJc w:val="left"/>
      <w:pPr>
        <w:ind w:left="5760" w:hanging="360"/>
      </w:pPr>
    </w:lvl>
    <w:lvl w:ilvl="8" w:tplc="2A3A3A86">
      <w:start w:val="1"/>
      <w:numFmt w:val="lowerRoman"/>
      <w:lvlText w:val="%9."/>
      <w:lvlJc w:val="right"/>
      <w:pPr>
        <w:ind w:left="6480" w:hanging="180"/>
      </w:pPr>
    </w:lvl>
  </w:abstractNum>
  <w:abstractNum w:abstractNumId="8"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9" w15:restartNumberingAfterBreak="0">
    <w:nsid w:val="1D434772"/>
    <w:multiLevelType w:val="hybridMultilevel"/>
    <w:tmpl w:val="3356C466"/>
    <w:lvl w:ilvl="0" w:tplc="EF10D264">
      <w:start w:val="1"/>
      <w:numFmt w:val="decimal"/>
      <w:lvlText w:val="Frage %1:"/>
      <w:lvlJc w:val="left"/>
      <w:pPr>
        <w:ind w:left="720" w:hanging="360"/>
      </w:pPr>
    </w:lvl>
    <w:lvl w:ilvl="1" w:tplc="F4B67174">
      <w:start w:val="1"/>
      <w:numFmt w:val="lowerLetter"/>
      <w:lvlText w:val="%2."/>
      <w:lvlJc w:val="left"/>
      <w:pPr>
        <w:ind w:left="1440" w:hanging="360"/>
      </w:pPr>
    </w:lvl>
    <w:lvl w:ilvl="2" w:tplc="FA82DD1C">
      <w:start w:val="1"/>
      <w:numFmt w:val="lowerRoman"/>
      <w:lvlText w:val="%3."/>
      <w:lvlJc w:val="right"/>
      <w:pPr>
        <w:ind w:left="2160" w:hanging="180"/>
      </w:pPr>
    </w:lvl>
    <w:lvl w:ilvl="3" w:tplc="2A80E994">
      <w:start w:val="1"/>
      <w:numFmt w:val="decimal"/>
      <w:lvlText w:val="%4."/>
      <w:lvlJc w:val="left"/>
      <w:pPr>
        <w:ind w:left="2880" w:hanging="360"/>
      </w:pPr>
    </w:lvl>
    <w:lvl w:ilvl="4" w:tplc="95CC34C0">
      <w:start w:val="1"/>
      <w:numFmt w:val="lowerLetter"/>
      <w:lvlText w:val="%5."/>
      <w:lvlJc w:val="left"/>
      <w:pPr>
        <w:ind w:left="3600" w:hanging="360"/>
      </w:pPr>
    </w:lvl>
    <w:lvl w:ilvl="5" w:tplc="1DF6C7F4">
      <w:start w:val="1"/>
      <w:numFmt w:val="lowerRoman"/>
      <w:lvlText w:val="%6."/>
      <w:lvlJc w:val="right"/>
      <w:pPr>
        <w:ind w:left="4320" w:hanging="180"/>
      </w:pPr>
    </w:lvl>
    <w:lvl w:ilvl="6" w:tplc="8C3E93A4">
      <w:start w:val="1"/>
      <w:numFmt w:val="decimal"/>
      <w:lvlText w:val="%7."/>
      <w:lvlJc w:val="left"/>
      <w:pPr>
        <w:ind w:left="5040" w:hanging="360"/>
      </w:pPr>
    </w:lvl>
    <w:lvl w:ilvl="7" w:tplc="886AB4C8">
      <w:start w:val="1"/>
      <w:numFmt w:val="lowerLetter"/>
      <w:lvlText w:val="%8."/>
      <w:lvlJc w:val="left"/>
      <w:pPr>
        <w:ind w:left="5760" w:hanging="360"/>
      </w:pPr>
    </w:lvl>
    <w:lvl w:ilvl="8" w:tplc="10529072">
      <w:start w:val="1"/>
      <w:numFmt w:val="lowerRoman"/>
      <w:lvlText w:val="%9."/>
      <w:lvlJc w:val="right"/>
      <w:pPr>
        <w:ind w:left="6480" w:hanging="180"/>
      </w:pPr>
    </w:lvl>
  </w:abstractNum>
  <w:abstractNum w:abstractNumId="10" w15:restartNumberingAfterBreak="0">
    <w:nsid w:val="1F2759EE"/>
    <w:multiLevelType w:val="hybridMultilevel"/>
    <w:tmpl w:val="AC222176"/>
    <w:lvl w:ilvl="0" w:tplc="2F24D200">
      <w:start w:val="1"/>
      <w:numFmt w:val="decimal"/>
      <w:lvlText w:val="Frage %1:"/>
      <w:lvlJc w:val="left"/>
      <w:pPr>
        <w:ind w:left="720" w:hanging="360"/>
      </w:pPr>
    </w:lvl>
    <w:lvl w:ilvl="1" w:tplc="D0ACCEB2">
      <w:start w:val="1"/>
      <w:numFmt w:val="lowerLetter"/>
      <w:lvlText w:val="%2."/>
      <w:lvlJc w:val="left"/>
      <w:pPr>
        <w:ind w:left="1440" w:hanging="360"/>
      </w:pPr>
    </w:lvl>
    <w:lvl w:ilvl="2" w:tplc="1D56C704">
      <w:start w:val="1"/>
      <w:numFmt w:val="lowerRoman"/>
      <w:lvlText w:val="%3."/>
      <w:lvlJc w:val="right"/>
      <w:pPr>
        <w:ind w:left="2160" w:hanging="180"/>
      </w:pPr>
    </w:lvl>
    <w:lvl w:ilvl="3" w:tplc="74B4A130">
      <w:start w:val="1"/>
      <w:numFmt w:val="decimal"/>
      <w:lvlText w:val="%4."/>
      <w:lvlJc w:val="left"/>
      <w:pPr>
        <w:ind w:left="2880" w:hanging="360"/>
      </w:pPr>
    </w:lvl>
    <w:lvl w:ilvl="4" w:tplc="5614C2C8">
      <w:start w:val="1"/>
      <w:numFmt w:val="lowerLetter"/>
      <w:lvlText w:val="%5."/>
      <w:lvlJc w:val="left"/>
      <w:pPr>
        <w:ind w:left="3600" w:hanging="360"/>
      </w:pPr>
    </w:lvl>
    <w:lvl w:ilvl="5" w:tplc="208ACB42">
      <w:start w:val="1"/>
      <w:numFmt w:val="lowerRoman"/>
      <w:lvlText w:val="%6."/>
      <w:lvlJc w:val="right"/>
      <w:pPr>
        <w:ind w:left="4320" w:hanging="180"/>
      </w:pPr>
    </w:lvl>
    <w:lvl w:ilvl="6" w:tplc="46C67FBA">
      <w:start w:val="1"/>
      <w:numFmt w:val="decimal"/>
      <w:lvlText w:val="%7."/>
      <w:lvlJc w:val="left"/>
      <w:pPr>
        <w:ind w:left="5040" w:hanging="360"/>
      </w:pPr>
    </w:lvl>
    <w:lvl w:ilvl="7" w:tplc="82AC830C">
      <w:start w:val="1"/>
      <w:numFmt w:val="lowerLetter"/>
      <w:lvlText w:val="%8."/>
      <w:lvlJc w:val="left"/>
      <w:pPr>
        <w:ind w:left="5760" w:hanging="360"/>
      </w:pPr>
    </w:lvl>
    <w:lvl w:ilvl="8" w:tplc="F0EC29CE">
      <w:start w:val="1"/>
      <w:numFmt w:val="lowerRoman"/>
      <w:lvlText w:val="%9."/>
      <w:lvlJc w:val="right"/>
      <w:pPr>
        <w:ind w:left="6480" w:hanging="180"/>
      </w:pPr>
    </w:lvl>
  </w:abstractNum>
  <w:abstractNum w:abstractNumId="11"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3"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8B1EBC"/>
    <w:multiLevelType w:val="hybridMultilevel"/>
    <w:tmpl w:val="7F7EA368"/>
    <w:lvl w:ilvl="0" w:tplc="420C4924">
      <w:start w:val="1"/>
      <w:numFmt w:val="decimal"/>
      <w:lvlText w:val="Frage %1:"/>
      <w:lvlJc w:val="left"/>
      <w:pPr>
        <w:ind w:left="720" w:hanging="360"/>
      </w:pPr>
    </w:lvl>
    <w:lvl w:ilvl="1" w:tplc="6A441CC2">
      <w:start w:val="1"/>
      <w:numFmt w:val="lowerLetter"/>
      <w:lvlText w:val="%2."/>
      <w:lvlJc w:val="left"/>
      <w:pPr>
        <w:ind w:left="1440" w:hanging="360"/>
      </w:pPr>
    </w:lvl>
    <w:lvl w:ilvl="2" w:tplc="8DEE7D30">
      <w:start w:val="1"/>
      <w:numFmt w:val="lowerRoman"/>
      <w:lvlText w:val="%3."/>
      <w:lvlJc w:val="right"/>
      <w:pPr>
        <w:ind w:left="2160" w:hanging="180"/>
      </w:pPr>
    </w:lvl>
    <w:lvl w:ilvl="3" w:tplc="0B60ACD6">
      <w:start w:val="1"/>
      <w:numFmt w:val="decimal"/>
      <w:lvlText w:val="%4."/>
      <w:lvlJc w:val="left"/>
      <w:pPr>
        <w:ind w:left="2880" w:hanging="360"/>
      </w:pPr>
    </w:lvl>
    <w:lvl w:ilvl="4" w:tplc="442CCA76">
      <w:start w:val="1"/>
      <w:numFmt w:val="lowerLetter"/>
      <w:lvlText w:val="%5."/>
      <w:lvlJc w:val="left"/>
      <w:pPr>
        <w:ind w:left="3600" w:hanging="360"/>
      </w:pPr>
    </w:lvl>
    <w:lvl w:ilvl="5" w:tplc="BCC4650C">
      <w:start w:val="1"/>
      <w:numFmt w:val="lowerRoman"/>
      <w:lvlText w:val="%6."/>
      <w:lvlJc w:val="right"/>
      <w:pPr>
        <w:ind w:left="4320" w:hanging="180"/>
      </w:pPr>
    </w:lvl>
    <w:lvl w:ilvl="6" w:tplc="E0DCEE7E">
      <w:start w:val="1"/>
      <w:numFmt w:val="decimal"/>
      <w:lvlText w:val="%7."/>
      <w:lvlJc w:val="left"/>
      <w:pPr>
        <w:ind w:left="5040" w:hanging="360"/>
      </w:pPr>
    </w:lvl>
    <w:lvl w:ilvl="7" w:tplc="D584C1B6">
      <w:start w:val="1"/>
      <w:numFmt w:val="lowerLetter"/>
      <w:lvlText w:val="%8."/>
      <w:lvlJc w:val="left"/>
      <w:pPr>
        <w:ind w:left="5760" w:hanging="360"/>
      </w:pPr>
    </w:lvl>
    <w:lvl w:ilvl="8" w:tplc="E736AAFA">
      <w:start w:val="1"/>
      <w:numFmt w:val="lowerRoman"/>
      <w:lvlText w:val="%9."/>
      <w:lvlJc w:val="right"/>
      <w:pPr>
        <w:ind w:left="6480" w:hanging="180"/>
      </w:pPr>
    </w:lvl>
  </w:abstractNum>
  <w:abstractNum w:abstractNumId="15" w15:restartNumberingAfterBreak="0">
    <w:nsid w:val="379925B1"/>
    <w:multiLevelType w:val="hybridMultilevel"/>
    <w:tmpl w:val="7DA8F510"/>
    <w:lvl w:ilvl="0" w:tplc="10B6573A">
      <w:start w:val="1"/>
      <w:numFmt w:val="decimal"/>
      <w:lvlText w:val="Frage %1:"/>
      <w:lvlJc w:val="left"/>
      <w:pPr>
        <w:ind w:left="720" w:hanging="360"/>
      </w:pPr>
    </w:lvl>
    <w:lvl w:ilvl="1" w:tplc="A1D86F62">
      <w:start w:val="1"/>
      <w:numFmt w:val="lowerLetter"/>
      <w:lvlText w:val="%2."/>
      <w:lvlJc w:val="left"/>
      <w:pPr>
        <w:ind w:left="1440" w:hanging="360"/>
      </w:pPr>
    </w:lvl>
    <w:lvl w:ilvl="2" w:tplc="942E1C70">
      <w:start w:val="1"/>
      <w:numFmt w:val="lowerRoman"/>
      <w:lvlText w:val="%3."/>
      <w:lvlJc w:val="right"/>
      <w:pPr>
        <w:ind w:left="2160" w:hanging="180"/>
      </w:pPr>
    </w:lvl>
    <w:lvl w:ilvl="3" w:tplc="38044754">
      <w:start w:val="1"/>
      <w:numFmt w:val="decimal"/>
      <w:lvlText w:val="%4."/>
      <w:lvlJc w:val="left"/>
      <w:pPr>
        <w:ind w:left="2880" w:hanging="360"/>
      </w:pPr>
    </w:lvl>
    <w:lvl w:ilvl="4" w:tplc="F0D49CE2">
      <w:start w:val="1"/>
      <w:numFmt w:val="lowerLetter"/>
      <w:lvlText w:val="%5."/>
      <w:lvlJc w:val="left"/>
      <w:pPr>
        <w:ind w:left="3600" w:hanging="360"/>
      </w:pPr>
    </w:lvl>
    <w:lvl w:ilvl="5" w:tplc="0FD81160">
      <w:start w:val="1"/>
      <w:numFmt w:val="lowerRoman"/>
      <w:lvlText w:val="%6."/>
      <w:lvlJc w:val="right"/>
      <w:pPr>
        <w:ind w:left="4320" w:hanging="180"/>
      </w:pPr>
    </w:lvl>
    <w:lvl w:ilvl="6" w:tplc="E084BF38">
      <w:start w:val="1"/>
      <w:numFmt w:val="decimal"/>
      <w:lvlText w:val="%7."/>
      <w:lvlJc w:val="left"/>
      <w:pPr>
        <w:ind w:left="5040" w:hanging="360"/>
      </w:pPr>
    </w:lvl>
    <w:lvl w:ilvl="7" w:tplc="81783A04">
      <w:start w:val="1"/>
      <w:numFmt w:val="lowerLetter"/>
      <w:lvlText w:val="%8."/>
      <w:lvlJc w:val="left"/>
      <w:pPr>
        <w:ind w:left="5760" w:hanging="360"/>
      </w:pPr>
    </w:lvl>
    <w:lvl w:ilvl="8" w:tplc="319A53E4">
      <w:start w:val="1"/>
      <w:numFmt w:val="lowerRoman"/>
      <w:lvlText w:val="%9."/>
      <w:lvlJc w:val="right"/>
      <w:pPr>
        <w:ind w:left="6480" w:hanging="180"/>
      </w:pPr>
    </w:lvl>
  </w:abstractNum>
  <w:abstractNum w:abstractNumId="16"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86E1C47"/>
    <w:multiLevelType w:val="hybridMultilevel"/>
    <w:tmpl w:val="212E4460"/>
    <w:lvl w:ilvl="0" w:tplc="6EEE24F2">
      <w:start w:val="1"/>
      <w:numFmt w:val="decimal"/>
      <w:lvlText w:val="Frage %1:"/>
      <w:lvlJc w:val="left"/>
      <w:pPr>
        <w:ind w:left="720" w:hanging="360"/>
      </w:pPr>
    </w:lvl>
    <w:lvl w:ilvl="1" w:tplc="B820139C">
      <w:start w:val="1"/>
      <w:numFmt w:val="lowerLetter"/>
      <w:lvlText w:val="%2."/>
      <w:lvlJc w:val="left"/>
      <w:pPr>
        <w:ind w:left="1440" w:hanging="360"/>
      </w:pPr>
    </w:lvl>
    <w:lvl w:ilvl="2" w:tplc="BCC09828">
      <w:start w:val="1"/>
      <w:numFmt w:val="lowerRoman"/>
      <w:lvlText w:val="%3."/>
      <w:lvlJc w:val="right"/>
      <w:pPr>
        <w:ind w:left="2160" w:hanging="180"/>
      </w:pPr>
    </w:lvl>
    <w:lvl w:ilvl="3" w:tplc="B436FE2E">
      <w:start w:val="1"/>
      <w:numFmt w:val="decimal"/>
      <w:lvlText w:val="%4."/>
      <w:lvlJc w:val="left"/>
      <w:pPr>
        <w:ind w:left="2880" w:hanging="360"/>
      </w:pPr>
    </w:lvl>
    <w:lvl w:ilvl="4" w:tplc="CFF2FD4E">
      <w:start w:val="1"/>
      <w:numFmt w:val="lowerLetter"/>
      <w:lvlText w:val="%5."/>
      <w:lvlJc w:val="left"/>
      <w:pPr>
        <w:ind w:left="3600" w:hanging="360"/>
      </w:pPr>
    </w:lvl>
    <w:lvl w:ilvl="5" w:tplc="3AB49966">
      <w:start w:val="1"/>
      <w:numFmt w:val="lowerRoman"/>
      <w:lvlText w:val="%6."/>
      <w:lvlJc w:val="right"/>
      <w:pPr>
        <w:ind w:left="4320" w:hanging="180"/>
      </w:pPr>
    </w:lvl>
    <w:lvl w:ilvl="6" w:tplc="7B5AA63A">
      <w:start w:val="1"/>
      <w:numFmt w:val="decimal"/>
      <w:lvlText w:val="%7."/>
      <w:lvlJc w:val="left"/>
      <w:pPr>
        <w:ind w:left="5040" w:hanging="360"/>
      </w:pPr>
    </w:lvl>
    <w:lvl w:ilvl="7" w:tplc="AA423AE4">
      <w:start w:val="1"/>
      <w:numFmt w:val="lowerLetter"/>
      <w:lvlText w:val="%8."/>
      <w:lvlJc w:val="left"/>
      <w:pPr>
        <w:ind w:left="5760" w:hanging="360"/>
      </w:pPr>
    </w:lvl>
    <w:lvl w:ilvl="8" w:tplc="B524CAF8">
      <w:start w:val="1"/>
      <w:numFmt w:val="lowerRoman"/>
      <w:lvlText w:val="%9."/>
      <w:lvlJc w:val="right"/>
      <w:pPr>
        <w:ind w:left="6480" w:hanging="180"/>
      </w:pPr>
    </w:lvl>
  </w:abstractNum>
  <w:abstractNum w:abstractNumId="18"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9" w15:restartNumberingAfterBreak="0">
    <w:nsid w:val="440369AB"/>
    <w:multiLevelType w:val="hybridMultilevel"/>
    <w:tmpl w:val="1ED05C14"/>
    <w:lvl w:ilvl="0" w:tplc="D4A098A4">
      <w:start w:val="1"/>
      <w:numFmt w:val="decimal"/>
      <w:lvlText w:val="Frage %1:"/>
      <w:lvlJc w:val="left"/>
      <w:pPr>
        <w:ind w:left="720" w:hanging="360"/>
      </w:pPr>
    </w:lvl>
    <w:lvl w:ilvl="1" w:tplc="55F64AB4">
      <w:start w:val="1"/>
      <w:numFmt w:val="lowerLetter"/>
      <w:lvlText w:val="%2."/>
      <w:lvlJc w:val="left"/>
      <w:pPr>
        <w:ind w:left="1440" w:hanging="360"/>
      </w:pPr>
    </w:lvl>
    <w:lvl w:ilvl="2" w:tplc="2F10EB3A">
      <w:start w:val="1"/>
      <w:numFmt w:val="lowerRoman"/>
      <w:lvlText w:val="%3."/>
      <w:lvlJc w:val="right"/>
      <w:pPr>
        <w:ind w:left="2160" w:hanging="180"/>
      </w:pPr>
    </w:lvl>
    <w:lvl w:ilvl="3" w:tplc="D526892A">
      <w:start w:val="1"/>
      <w:numFmt w:val="decimal"/>
      <w:lvlText w:val="%4."/>
      <w:lvlJc w:val="left"/>
      <w:pPr>
        <w:ind w:left="2880" w:hanging="360"/>
      </w:pPr>
    </w:lvl>
    <w:lvl w:ilvl="4" w:tplc="9154E252">
      <w:start w:val="1"/>
      <w:numFmt w:val="lowerLetter"/>
      <w:lvlText w:val="%5."/>
      <w:lvlJc w:val="left"/>
      <w:pPr>
        <w:ind w:left="3600" w:hanging="360"/>
      </w:pPr>
    </w:lvl>
    <w:lvl w:ilvl="5" w:tplc="E52C7C22">
      <w:start w:val="1"/>
      <w:numFmt w:val="lowerRoman"/>
      <w:lvlText w:val="%6."/>
      <w:lvlJc w:val="right"/>
      <w:pPr>
        <w:ind w:left="4320" w:hanging="180"/>
      </w:pPr>
    </w:lvl>
    <w:lvl w:ilvl="6" w:tplc="B928C5D0">
      <w:start w:val="1"/>
      <w:numFmt w:val="decimal"/>
      <w:lvlText w:val="%7."/>
      <w:lvlJc w:val="left"/>
      <w:pPr>
        <w:ind w:left="5040" w:hanging="360"/>
      </w:pPr>
    </w:lvl>
    <w:lvl w:ilvl="7" w:tplc="6792D5B2">
      <w:start w:val="1"/>
      <w:numFmt w:val="lowerLetter"/>
      <w:lvlText w:val="%8."/>
      <w:lvlJc w:val="left"/>
      <w:pPr>
        <w:ind w:left="5760" w:hanging="360"/>
      </w:pPr>
    </w:lvl>
    <w:lvl w:ilvl="8" w:tplc="9F003F56">
      <w:start w:val="1"/>
      <w:numFmt w:val="lowerRoman"/>
      <w:lvlText w:val="%9."/>
      <w:lvlJc w:val="right"/>
      <w:pPr>
        <w:ind w:left="6480" w:hanging="180"/>
      </w:pPr>
    </w:lvl>
  </w:abstractNum>
  <w:abstractNum w:abstractNumId="20"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22"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551301B3"/>
    <w:multiLevelType w:val="hybridMultilevel"/>
    <w:tmpl w:val="A894BC30"/>
    <w:lvl w:ilvl="0" w:tplc="0C7423C8">
      <w:start w:val="1"/>
      <w:numFmt w:val="bullet"/>
      <w:lvlText w:val=""/>
      <w:lvlJc w:val="left"/>
      <w:pPr>
        <w:ind w:left="720" w:hanging="360"/>
      </w:pPr>
      <w:rPr>
        <w:rFonts w:ascii="Symbol" w:hAnsi="Symbol" w:hint="default"/>
      </w:rPr>
    </w:lvl>
    <w:lvl w:ilvl="1" w:tplc="14FEB9D6">
      <w:start w:val="1"/>
      <w:numFmt w:val="bullet"/>
      <w:lvlText w:val="o"/>
      <w:lvlJc w:val="left"/>
      <w:pPr>
        <w:ind w:left="1440" w:hanging="360"/>
      </w:pPr>
      <w:rPr>
        <w:rFonts w:ascii="Courier New" w:hAnsi="Courier New" w:hint="default"/>
      </w:rPr>
    </w:lvl>
    <w:lvl w:ilvl="2" w:tplc="F3F0C1F0">
      <w:start w:val="1"/>
      <w:numFmt w:val="bullet"/>
      <w:lvlText w:val=""/>
      <w:lvlJc w:val="left"/>
      <w:pPr>
        <w:ind w:left="2160" w:hanging="360"/>
      </w:pPr>
      <w:rPr>
        <w:rFonts w:ascii="Wingdings" w:hAnsi="Wingdings" w:hint="default"/>
      </w:rPr>
    </w:lvl>
    <w:lvl w:ilvl="3" w:tplc="90C07AB2">
      <w:start w:val="1"/>
      <w:numFmt w:val="bullet"/>
      <w:lvlText w:val=""/>
      <w:lvlJc w:val="left"/>
      <w:pPr>
        <w:ind w:left="2880" w:hanging="360"/>
      </w:pPr>
      <w:rPr>
        <w:rFonts w:ascii="Symbol" w:hAnsi="Symbol" w:hint="default"/>
      </w:rPr>
    </w:lvl>
    <w:lvl w:ilvl="4" w:tplc="5F84CA90">
      <w:start w:val="1"/>
      <w:numFmt w:val="bullet"/>
      <w:lvlText w:val="o"/>
      <w:lvlJc w:val="left"/>
      <w:pPr>
        <w:ind w:left="3600" w:hanging="360"/>
      </w:pPr>
      <w:rPr>
        <w:rFonts w:ascii="Courier New" w:hAnsi="Courier New" w:hint="default"/>
      </w:rPr>
    </w:lvl>
    <w:lvl w:ilvl="5" w:tplc="6AC6862C">
      <w:start w:val="1"/>
      <w:numFmt w:val="bullet"/>
      <w:lvlText w:val=""/>
      <w:lvlJc w:val="left"/>
      <w:pPr>
        <w:ind w:left="4320" w:hanging="360"/>
      </w:pPr>
      <w:rPr>
        <w:rFonts w:ascii="Wingdings" w:hAnsi="Wingdings" w:hint="default"/>
      </w:rPr>
    </w:lvl>
    <w:lvl w:ilvl="6" w:tplc="D826EB50">
      <w:start w:val="1"/>
      <w:numFmt w:val="bullet"/>
      <w:lvlText w:val=""/>
      <w:lvlJc w:val="left"/>
      <w:pPr>
        <w:ind w:left="5040" w:hanging="360"/>
      </w:pPr>
      <w:rPr>
        <w:rFonts w:ascii="Symbol" w:hAnsi="Symbol" w:hint="default"/>
      </w:rPr>
    </w:lvl>
    <w:lvl w:ilvl="7" w:tplc="F992EC2A">
      <w:start w:val="1"/>
      <w:numFmt w:val="bullet"/>
      <w:lvlText w:val="o"/>
      <w:lvlJc w:val="left"/>
      <w:pPr>
        <w:ind w:left="5760" w:hanging="360"/>
      </w:pPr>
      <w:rPr>
        <w:rFonts w:ascii="Courier New" w:hAnsi="Courier New" w:hint="default"/>
      </w:rPr>
    </w:lvl>
    <w:lvl w:ilvl="8" w:tplc="BE28AE44">
      <w:start w:val="1"/>
      <w:numFmt w:val="bullet"/>
      <w:lvlText w:val=""/>
      <w:lvlJc w:val="left"/>
      <w:pPr>
        <w:ind w:left="6480" w:hanging="360"/>
      </w:pPr>
      <w:rPr>
        <w:rFonts w:ascii="Wingdings" w:hAnsi="Wingdings" w:hint="default"/>
      </w:rPr>
    </w:lvl>
  </w:abstractNum>
  <w:abstractNum w:abstractNumId="24" w15:restartNumberingAfterBreak="0">
    <w:nsid w:val="57092D32"/>
    <w:multiLevelType w:val="hybridMultilevel"/>
    <w:tmpl w:val="05889514"/>
    <w:lvl w:ilvl="0" w:tplc="951E37A8">
      <w:start w:val="1"/>
      <w:numFmt w:val="decimal"/>
      <w:lvlText w:val="Frage %1:"/>
      <w:lvlJc w:val="left"/>
      <w:pPr>
        <w:ind w:left="720" w:hanging="360"/>
      </w:pPr>
    </w:lvl>
    <w:lvl w:ilvl="1" w:tplc="76066472">
      <w:start w:val="1"/>
      <w:numFmt w:val="lowerLetter"/>
      <w:lvlText w:val="%2."/>
      <w:lvlJc w:val="left"/>
      <w:pPr>
        <w:ind w:left="1440" w:hanging="360"/>
      </w:pPr>
    </w:lvl>
    <w:lvl w:ilvl="2" w:tplc="ECAE6B14">
      <w:start w:val="1"/>
      <w:numFmt w:val="lowerRoman"/>
      <w:lvlText w:val="%3."/>
      <w:lvlJc w:val="right"/>
      <w:pPr>
        <w:ind w:left="2160" w:hanging="180"/>
      </w:pPr>
    </w:lvl>
    <w:lvl w:ilvl="3" w:tplc="778A8448">
      <w:start w:val="1"/>
      <w:numFmt w:val="decimal"/>
      <w:lvlText w:val="%4."/>
      <w:lvlJc w:val="left"/>
      <w:pPr>
        <w:ind w:left="2880" w:hanging="360"/>
      </w:pPr>
    </w:lvl>
    <w:lvl w:ilvl="4" w:tplc="320698BE">
      <w:start w:val="1"/>
      <w:numFmt w:val="lowerLetter"/>
      <w:lvlText w:val="%5."/>
      <w:lvlJc w:val="left"/>
      <w:pPr>
        <w:ind w:left="3600" w:hanging="360"/>
      </w:pPr>
    </w:lvl>
    <w:lvl w:ilvl="5" w:tplc="36D277B2">
      <w:start w:val="1"/>
      <w:numFmt w:val="lowerRoman"/>
      <w:lvlText w:val="%6."/>
      <w:lvlJc w:val="right"/>
      <w:pPr>
        <w:ind w:left="4320" w:hanging="180"/>
      </w:pPr>
    </w:lvl>
    <w:lvl w:ilvl="6" w:tplc="44EC8E06">
      <w:start w:val="1"/>
      <w:numFmt w:val="decimal"/>
      <w:lvlText w:val="%7."/>
      <w:lvlJc w:val="left"/>
      <w:pPr>
        <w:ind w:left="5040" w:hanging="360"/>
      </w:pPr>
    </w:lvl>
    <w:lvl w:ilvl="7" w:tplc="F320DD54">
      <w:start w:val="1"/>
      <w:numFmt w:val="lowerLetter"/>
      <w:lvlText w:val="%8."/>
      <w:lvlJc w:val="left"/>
      <w:pPr>
        <w:ind w:left="5760" w:hanging="360"/>
      </w:pPr>
    </w:lvl>
    <w:lvl w:ilvl="8" w:tplc="9C8AF3A2">
      <w:start w:val="1"/>
      <w:numFmt w:val="lowerRoman"/>
      <w:lvlText w:val="%9."/>
      <w:lvlJc w:val="right"/>
      <w:pPr>
        <w:ind w:left="6480" w:hanging="180"/>
      </w:pPr>
    </w:lvl>
  </w:abstractNum>
  <w:abstractNum w:abstractNumId="25" w15:restartNumberingAfterBreak="0">
    <w:nsid w:val="5E0071EF"/>
    <w:multiLevelType w:val="multilevel"/>
    <w:tmpl w:val="7ECA913C"/>
    <w:styleLink w:val="zzzListeFrage"/>
    <w:lvl w:ilvl="0">
      <w:start w:val="1"/>
      <w:numFmt w:val="decimal"/>
      <w:pStyle w:val="FrageNummer1"/>
      <w:lvlText w:val="Frage %1:"/>
      <w:lvlJc w:val="left"/>
      <w:pPr>
        <w:ind w:left="1588" w:hanging="1588"/>
      </w:pPr>
      <w:rPr>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26"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423964"/>
    <w:multiLevelType w:val="multilevel"/>
    <w:tmpl w:val="FE325240"/>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8"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4A31C9"/>
    <w:multiLevelType w:val="hybridMultilevel"/>
    <w:tmpl w:val="5CBACC70"/>
    <w:lvl w:ilvl="0" w:tplc="85BACAF0">
      <w:start w:val="1"/>
      <w:numFmt w:val="decimal"/>
      <w:lvlText w:val="Frage %1:"/>
      <w:lvlJc w:val="left"/>
      <w:pPr>
        <w:ind w:left="720" w:hanging="360"/>
      </w:pPr>
    </w:lvl>
    <w:lvl w:ilvl="1" w:tplc="D6E47B3C">
      <w:start w:val="1"/>
      <w:numFmt w:val="lowerLetter"/>
      <w:lvlText w:val="%2."/>
      <w:lvlJc w:val="left"/>
      <w:pPr>
        <w:ind w:left="1440" w:hanging="360"/>
      </w:pPr>
    </w:lvl>
    <w:lvl w:ilvl="2" w:tplc="0C462FF0">
      <w:start w:val="1"/>
      <w:numFmt w:val="lowerRoman"/>
      <w:lvlText w:val="%3."/>
      <w:lvlJc w:val="right"/>
      <w:pPr>
        <w:ind w:left="2160" w:hanging="180"/>
      </w:pPr>
    </w:lvl>
    <w:lvl w:ilvl="3" w:tplc="679E6F12">
      <w:start w:val="1"/>
      <w:numFmt w:val="decimal"/>
      <w:lvlText w:val="%4."/>
      <w:lvlJc w:val="left"/>
      <w:pPr>
        <w:ind w:left="2880" w:hanging="360"/>
      </w:pPr>
    </w:lvl>
    <w:lvl w:ilvl="4" w:tplc="5FACCC82">
      <w:start w:val="1"/>
      <w:numFmt w:val="lowerLetter"/>
      <w:lvlText w:val="%5."/>
      <w:lvlJc w:val="left"/>
      <w:pPr>
        <w:ind w:left="3600" w:hanging="360"/>
      </w:pPr>
    </w:lvl>
    <w:lvl w:ilvl="5" w:tplc="4776CA16">
      <w:start w:val="1"/>
      <w:numFmt w:val="lowerRoman"/>
      <w:lvlText w:val="%6."/>
      <w:lvlJc w:val="right"/>
      <w:pPr>
        <w:ind w:left="4320" w:hanging="180"/>
      </w:pPr>
    </w:lvl>
    <w:lvl w:ilvl="6" w:tplc="4718D400">
      <w:start w:val="1"/>
      <w:numFmt w:val="decimal"/>
      <w:lvlText w:val="%7."/>
      <w:lvlJc w:val="left"/>
      <w:pPr>
        <w:ind w:left="5040" w:hanging="360"/>
      </w:pPr>
    </w:lvl>
    <w:lvl w:ilvl="7" w:tplc="86280C0C">
      <w:start w:val="1"/>
      <w:numFmt w:val="lowerLetter"/>
      <w:lvlText w:val="%8."/>
      <w:lvlJc w:val="left"/>
      <w:pPr>
        <w:ind w:left="5760" w:hanging="360"/>
      </w:pPr>
    </w:lvl>
    <w:lvl w:ilvl="8" w:tplc="7A98B72C">
      <w:start w:val="1"/>
      <w:numFmt w:val="lowerRoman"/>
      <w:lvlText w:val="%9."/>
      <w:lvlJc w:val="right"/>
      <w:pPr>
        <w:ind w:left="6480" w:hanging="180"/>
      </w:pPr>
    </w:lvl>
  </w:abstractNum>
  <w:abstractNum w:abstractNumId="30"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F356E"/>
    <w:multiLevelType w:val="hybridMultilevel"/>
    <w:tmpl w:val="FF062F9A"/>
    <w:lvl w:ilvl="0" w:tplc="AF3E60A8">
      <w:start w:val="1"/>
      <w:numFmt w:val="decimal"/>
      <w:lvlText w:val="Frage %1:"/>
      <w:lvlJc w:val="left"/>
      <w:pPr>
        <w:ind w:left="720" w:hanging="360"/>
      </w:pPr>
    </w:lvl>
    <w:lvl w:ilvl="1" w:tplc="778CA51A">
      <w:start w:val="1"/>
      <w:numFmt w:val="lowerLetter"/>
      <w:lvlText w:val="%2."/>
      <w:lvlJc w:val="left"/>
      <w:pPr>
        <w:ind w:left="1440" w:hanging="360"/>
      </w:pPr>
    </w:lvl>
    <w:lvl w:ilvl="2" w:tplc="7604E224">
      <w:start w:val="1"/>
      <w:numFmt w:val="lowerRoman"/>
      <w:lvlText w:val="%3."/>
      <w:lvlJc w:val="right"/>
      <w:pPr>
        <w:ind w:left="2160" w:hanging="180"/>
      </w:pPr>
    </w:lvl>
    <w:lvl w:ilvl="3" w:tplc="015EC40E">
      <w:start w:val="1"/>
      <w:numFmt w:val="decimal"/>
      <w:lvlText w:val="%4."/>
      <w:lvlJc w:val="left"/>
      <w:pPr>
        <w:ind w:left="2880" w:hanging="360"/>
      </w:pPr>
    </w:lvl>
    <w:lvl w:ilvl="4" w:tplc="EB0A6BEE">
      <w:start w:val="1"/>
      <w:numFmt w:val="lowerLetter"/>
      <w:lvlText w:val="%5."/>
      <w:lvlJc w:val="left"/>
      <w:pPr>
        <w:ind w:left="3600" w:hanging="360"/>
      </w:pPr>
    </w:lvl>
    <w:lvl w:ilvl="5" w:tplc="2C24CDC4">
      <w:start w:val="1"/>
      <w:numFmt w:val="lowerRoman"/>
      <w:lvlText w:val="%6."/>
      <w:lvlJc w:val="right"/>
      <w:pPr>
        <w:ind w:left="4320" w:hanging="180"/>
      </w:pPr>
    </w:lvl>
    <w:lvl w:ilvl="6" w:tplc="5B2C01DC">
      <w:start w:val="1"/>
      <w:numFmt w:val="decimal"/>
      <w:lvlText w:val="%7."/>
      <w:lvlJc w:val="left"/>
      <w:pPr>
        <w:ind w:left="5040" w:hanging="360"/>
      </w:pPr>
    </w:lvl>
    <w:lvl w:ilvl="7" w:tplc="D540A5E0">
      <w:start w:val="1"/>
      <w:numFmt w:val="lowerLetter"/>
      <w:lvlText w:val="%8."/>
      <w:lvlJc w:val="left"/>
      <w:pPr>
        <w:ind w:left="5760" w:hanging="360"/>
      </w:pPr>
    </w:lvl>
    <w:lvl w:ilvl="8" w:tplc="17CE7A5A">
      <w:start w:val="1"/>
      <w:numFmt w:val="lowerRoman"/>
      <w:lvlText w:val="%9."/>
      <w:lvlJc w:val="right"/>
      <w:pPr>
        <w:ind w:left="6480" w:hanging="180"/>
      </w:pPr>
    </w:lvl>
  </w:abstractNum>
  <w:abstractNum w:abstractNumId="32" w15:restartNumberingAfterBreak="0">
    <w:nsid w:val="73277399"/>
    <w:multiLevelType w:val="hybridMultilevel"/>
    <w:tmpl w:val="2CF2A84C"/>
    <w:lvl w:ilvl="0" w:tplc="F2CAC7E8">
      <w:start w:val="1"/>
      <w:numFmt w:val="decimal"/>
      <w:lvlText w:val="Frage %1:"/>
      <w:lvlJc w:val="left"/>
      <w:pPr>
        <w:ind w:left="720" w:hanging="360"/>
      </w:pPr>
    </w:lvl>
    <w:lvl w:ilvl="1" w:tplc="C3868FFA">
      <w:start w:val="1"/>
      <w:numFmt w:val="lowerLetter"/>
      <w:lvlText w:val="%2."/>
      <w:lvlJc w:val="left"/>
      <w:pPr>
        <w:ind w:left="1440" w:hanging="360"/>
      </w:pPr>
    </w:lvl>
    <w:lvl w:ilvl="2" w:tplc="1032C180">
      <w:start w:val="1"/>
      <w:numFmt w:val="lowerRoman"/>
      <w:lvlText w:val="%3."/>
      <w:lvlJc w:val="right"/>
      <w:pPr>
        <w:ind w:left="2160" w:hanging="180"/>
      </w:pPr>
    </w:lvl>
    <w:lvl w:ilvl="3" w:tplc="CAFCBA72">
      <w:start w:val="1"/>
      <w:numFmt w:val="decimal"/>
      <w:lvlText w:val="%4."/>
      <w:lvlJc w:val="left"/>
      <w:pPr>
        <w:ind w:left="2880" w:hanging="360"/>
      </w:pPr>
    </w:lvl>
    <w:lvl w:ilvl="4" w:tplc="26E0EAA8">
      <w:start w:val="1"/>
      <w:numFmt w:val="lowerLetter"/>
      <w:lvlText w:val="%5."/>
      <w:lvlJc w:val="left"/>
      <w:pPr>
        <w:ind w:left="3600" w:hanging="360"/>
      </w:pPr>
    </w:lvl>
    <w:lvl w:ilvl="5" w:tplc="B9906408">
      <w:start w:val="1"/>
      <w:numFmt w:val="lowerRoman"/>
      <w:lvlText w:val="%6."/>
      <w:lvlJc w:val="right"/>
      <w:pPr>
        <w:ind w:left="4320" w:hanging="180"/>
      </w:pPr>
    </w:lvl>
    <w:lvl w:ilvl="6" w:tplc="F7F07D60">
      <w:start w:val="1"/>
      <w:numFmt w:val="decimal"/>
      <w:lvlText w:val="%7."/>
      <w:lvlJc w:val="left"/>
      <w:pPr>
        <w:ind w:left="5040" w:hanging="360"/>
      </w:pPr>
    </w:lvl>
    <w:lvl w:ilvl="7" w:tplc="7150AEA0">
      <w:start w:val="1"/>
      <w:numFmt w:val="lowerLetter"/>
      <w:lvlText w:val="%8."/>
      <w:lvlJc w:val="left"/>
      <w:pPr>
        <w:ind w:left="5760" w:hanging="360"/>
      </w:pPr>
    </w:lvl>
    <w:lvl w:ilvl="8" w:tplc="B08A0B58">
      <w:start w:val="1"/>
      <w:numFmt w:val="lowerRoman"/>
      <w:lvlText w:val="%9."/>
      <w:lvlJc w:val="right"/>
      <w:pPr>
        <w:ind w:left="6480" w:hanging="180"/>
      </w:pPr>
    </w:lvl>
  </w:abstractNum>
  <w:abstractNum w:abstractNumId="33"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5754FB"/>
    <w:multiLevelType w:val="hybridMultilevel"/>
    <w:tmpl w:val="B770E450"/>
    <w:lvl w:ilvl="0" w:tplc="62C800D0">
      <w:start w:val="1"/>
      <w:numFmt w:val="decimal"/>
      <w:lvlText w:val="Frage %1:"/>
      <w:lvlJc w:val="left"/>
      <w:pPr>
        <w:ind w:left="720" w:hanging="360"/>
      </w:pPr>
    </w:lvl>
    <w:lvl w:ilvl="1" w:tplc="A34293E2">
      <w:start w:val="1"/>
      <w:numFmt w:val="lowerLetter"/>
      <w:lvlText w:val="%2."/>
      <w:lvlJc w:val="left"/>
      <w:pPr>
        <w:ind w:left="1440" w:hanging="360"/>
      </w:pPr>
    </w:lvl>
    <w:lvl w:ilvl="2" w:tplc="CA165026">
      <w:start w:val="1"/>
      <w:numFmt w:val="lowerRoman"/>
      <w:lvlText w:val="%3."/>
      <w:lvlJc w:val="right"/>
      <w:pPr>
        <w:ind w:left="2160" w:hanging="180"/>
      </w:pPr>
    </w:lvl>
    <w:lvl w:ilvl="3" w:tplc="3F6EE2BE">
      <w:start w:val="1"/>
      <w:numFmt w:val="decimal"/>
      <w:lvlText w:val="%4."/>
      <w:lvlJc w:val="left"/>
      <w:pPr>
        <w:ind w:left="2880" w:hanging="360"/>
      </w:pPr>
    </w:lvl>
    <w:lvl w:ilvl="4" w:tplc="29448F36">
      <w:start w:val="1"/>
      <w:numFmt w:val="lowerLetter"/>
      <w:lvlText w:val="%5."/>
      <w:lvlJc w:val="left"/>
      <w:pPr>
        <w:ind w:left="3600" w:hanging="360"/>
      </w:pPr>
    </w:lvl>
    <w:lvl w:ilvl="5" w:tplc="7090D28C">
      <w:start w:val="1"/>
      <w:numFmt w:val="lowerRoman"/>
      <w:lvlText w:val="%6."/>
      <w:lvlJc w:val="right"/>
      <w:pPr>
        <w:ind w:left="4320" w:hanging="180"/>
      </w:pPr>
    </w:lvl>
    <w:lvl w:ilvl="6" w:tplc="01F80024">
      <w:start w:val="1"/>
      <w:numFmt w:val="decimal"/>
      <w:lvlText w:val="%7."/>
      <w:lvlJc w:val="left"/>
      <w:pPr>
        <w:ind w:left="5040" w:hanging="360"/>
      </w:pPr>
    </w:lvl>
    <w:lvl w:ilvl="7" w:tplc="9F88CA96">
      <w:start w:val="1"/>
      <w:numFmt w:val="lowerLetter"/>
      <w:lvlText w:val="%8."/>
      <w:lvlJc w:val="left"/>
      <w:pPr>
        <w:ind w:left="5760" w:hanging="360"/>
      </w:pPr>
    </w:lvl>
    <w:lvl w:ilvl="8" w:tplc="7C9E4258">
      <w:start w:val="1"/>
      <w:numFmt w:val="lowerRoman"/>
      <w:lvlText w:val="%9."/>
      <w:lvlJc w:val="right"/>
      <w:pPr>
        <w:ind w:left="6480" w:hanging="180"/>
      </w:pPr>
    </w:lvl>
  </w:abstractNum>
  <w:abstractNum w:abstractNumId="35"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6"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7" w15:restartNumberingAfterBreak="0">
    <w:nsid w:val="7AEF01A0"/>
    <w:multiLevelType w:val="hybridMultilevel"/>
    <w:tmpl w:val="0CC09E24"/>
    <w:lvl w:ilvl="0" w:tplc="46FA627A">
      <w:start w:val="1"/>
      <w:numFmt w:val="decimal"/>
      <w:lvlText w:val="Frage %1:"/>
      <w:lvlJc w:val="left"/>
      <w:pPr>
        <w:ind w:left="720" w:hanging="360"/>
      </w:pPr>
    </w:lvl>
    <w:lvl w:ilvl="1" w:tplc="592AF44C">
      <w:start w:val="1"/>
      <w:numFmt w:val="lowerLetter"/>
      <w:lvlText w:val="%2."/>
      <w:lvlJc w:val="left"/>
      <w:pPr>
        <w:ind w:left="1440" w:hanging="360"/>
      </w:pPr>
    </w:lvl>
    <w:lvl w:ilvl="2" w:tplc="A6827B52">
      <w:start w:val="1"/>
      <w:numFmt w:val="lowerRoman"/>
      <w:lvlText w:val="%3."/>
      <w:lvlJc w:val="right"/>
      <w:pPr>
        <w:ind w:left="2160" w:hanging="180"/>
      </w:pPr>
    </w:lvl>
    <w:lvl w:ilvl="3" w:tplc="6E0072CA">
      <w:start w:val="1"/>
      <w:numFmt w:val="decimal"/>
      <w:lvlText w:val="%4."/>
      <w:lvlJc w:val="left"/>
      <w:pPr>
        <w:ind w:left="2880" w:hanging="360"/>
      </w:pPr>
    </w:lvl>
    <w:lvl w:ilvl="4" w:tplc="369C6CF2">
      <w:start w:val="1"/>
      <w:numFmt w:val="lowerLetter"/>
      <w:lvlText w:val="%5."/>
      <w:lvlJc w:val="left"/>
      <w:pPr>
        <w:ind w:left="3600" w:hanging="360"/>
      </w:pPr>
    </w:lvl>
    <w:lvl w:ilvl="5" w:tplc="01E04AD6">
      <w:start w:val="1"/>
      <w:numFmt w:val="lowerRoman"/>
      <w:lvlText w:val="%6."/>
      <w:lvlJc w:val="right"/>
      <w:pPr>
        <w:ind w:left="4320" w:hanging="180"/>
      </w:pPr>
    </w:lvl>
    <w:lvl w:ilvl="6" w:tplc="4D2A9B70">
      <w:start w:val="1"/>
      <w:numFmt w:val="decimal"/>
      <w:lvlText w:val="%7."/>
      <w:lvlJc w:val="left"/>
      <w:pPr>
        <w:ind w:left="5040" w:hanging="360"/>
      </w:pPr>
    </w:lvl>
    <w:lvl w:ilvl="7" w:tplc="C5C0F560">
      <w:start w:val="1"/>
      <w:numFmt w:val="lowerLetter"/>
      <w:lvlText w:val="%8."/>
      <w:lvlJc w:val="left"/>
      <w:pPr>
        <w:ind w:left="5760" w:hanging="360"/>
      </w:pPr>
    </w:lvl>
    <w:lvl w:ilvl="8" w:tplc="FCFE3F3C">
      <w:start w:val="1"/>
      <w:numFmt w:val="lowerRoman"/>
      <w:lvlText w:val="%9."/>
      <w:lvlJc w:val="right"/>
      <w:pPr>
        <w:ind w:left="6480" w:hanging="180"/>
      </w:pPr>
    </w:lvl>
  </w:abstractNum>
  <w:num w:numId="1">
    <w:abstractNumId w:val="9"/>
  </w:num>
  <w:num w:numId="2">
    <w:abstractNumId w:val="31"/>
  </w:num>
  <w:num w:numId="3">
    <w:abstractNumId w:val="17"/>
  </w:num>
  <w:num w:numId="4">
    <w:abstractNumId w:val="2"/>
  </w:num>
  <w:num w:numId="5">
    <w:abstractNumId w:val="37"/>
  </w:num>
  <w:num w:numId="6">
    <w:abstractNumId w:val="14"/>
  </w:num>
  <w:num w:numId="7">
    <w:abstractNumId w:val="32"/>
  </w:num>
  <w:num w:numId="8">
    <w:abstractNumId w:val="19"/>
  </w:num>
  <w:num w:numId="9">
    <w:abstractNumId w:val="10"/>
  </w:num>
  <w:num w:numId="10">
    <w:abstractNumId w:val="3"/>
  </w:num>
  <w:num w:numId="11">
    <w:abstractNumId w:val="34"/>
  </w:num>
  <w:num w:numId="12">
    <w:abstractNumId w:val="24"/>
  </w:num>
  <w:num w:numId="13">
    <w:abstractNumId w:val="7"/>
  </w:num>
  <w:num w:numId="14">
    <w:abstractNumId w:val="15"/>
  </w:num>
  <w:num w:numId="15">
    <w:abstractNumId w:val="23"/>
  </w:num>
  <w:num w:numId="16">
    <w:abstractNumId w:val="29"/>
  </w:num>
  <w:num w:numId="17">
    <w:abstractNumId w:val="8"/>
  </w:num>
  <w:num w:numId="18">
    <w:abstractNumId w:val="16"/>
  </w:num>
  <w:num w:numId="19">
    <w:abstractNumId w:val="11"/>
  </w:num>
  <w:num w:numId="20">
    <w:abstractNumId w:val="13"/>
  </w:num>
  <w:num w:numId="21">
    <w:abstractNumId w:val="26"/>
  </w:num>
  <w:num w:numId="22">
    <w:abstractNumId w:val="4"/>
  </w:num>
  <w:num w:numId="23">
    <w:abstractNumId w:val="20"/>
  </w:num>
  <w:num w:numId="24">
    <w:abstractNumId w:val="28"/>
  </w:num>
  <w:num w:numId="25">
    <w:abstractNumId w:val="30"/>
  </w:num>
  <w:num w:numId="26">
    <w:abstractNumId w:val="35"/>
  </w:num>
  <w:num w:numId="27">
    <w:abstractNumId w:val="1"/>
  </w:num>
  <w:num w:numId="28">
    <w:abstractNumId w:val="6"/>
  </w:num>
  <w:num w:numId="29">
    <w:abstractNumId w:val="36"/>
  </w:num>
  <w:num w:numId="30">
    <w:abstractNumId w:val="2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5"/>
  </w:num>
  <w:num w:numId="35">
    <w:abstractNumId w:val="33"/>
  </w:num>
  <w:num w:numId="36">
    <w:abstractNumId w:val="25"/>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7">
    <w:abstractNumId w:val="27"/>
    <w:lvlOverride w:ilvl="0">
      <w:lvl w:ilvl="0">
        <w:start w:val="1"/>
        <w:numFmt w:val="none"/>
        <w:pStyle w:val="FrageVorbemerkung"/>
        <w:lvlText w:val="Vorbemerkung:"/>
        <w:lvlJc w:val="left"/>
        <w:pPr>
          <w:ind w:left="7401" w:hanging="1588"/>
        </w:pPr>
        <w:rPr>
          <w:rFonts w:hint="default"/>
          <w:b/>
          <w:i/>
          <w:lang w:val="de-DE"/>
        </w:rPr>
      </w:lvl>
    </w:lvlOverride>
  </w:num>
  <w:num w:numId="38">
    <w:abstractNumId w:val="25"/>
  </w:num>
  <w:num w:numId="39">
    <w:abstractNumId w:val="27"/>
  </w:num>
  <w:num w:numId="40">
    <w:abstractNumId w:val="25"/>
    <w:lvlOverride w:ilvl="0">
      <w:lvl w:ilvl="0">
        <w:start w:val="1"/>
        <w:numFmt w:val="decimal"/>
        <w:pStyle w:val="FrageNummer1"/>
        <w:lvlText w:val="Frage %1:"/>
        <w:lvlJc w:val="left"/>
        <w:pPr>
          <w:ind w:left="1588" w:hanging="1588"/>
        </w:pPr>
        <w:rPr>
          <w:rFonts w:ascii="Arial" w:hAnsi="Arial" w:cs="Arial" w:hint="default"/>
          <w:b/>
          <w:i/>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384"/>
    <w:rsid w:val="00020A9D"/>
    <w:rsid w:val="000210BD"/>
    <w:rsid w:val="000213D8"/>
    <w:rsid w:val="00021C3D"/>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7EF"/>
    <w:rsid w:val="00037803"/>
    <w:rsid w:val="00043910"/>
    <w:rsid w:val="000468D8"/>
    <w:rsid w:val="00046938"/>
    <w:rsid w:val="00047794"/>
    <w:rsid w:val="000503EA"/>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3FE0"/>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D47"/>
    <w:rsid w:val="000E715A"/>
    <w:rsid w:val="000E717E"/>
    <w:rsid w:val="000F23DA"/>
    <w:rsid w:val="000F3452"/>
    <w:rsid w:val="000F5153"/>
    <w:rsid w:val="00100153"/>
    <w:rsid w:val="00103D9B"/>
    <w:rsid w:val="00104BD2"/>
    <w:rsid w:val="00106529"/>
    <w:rsid w:val="00106654"/>
    <w:rsid w:val="00106C0F"/>
    <w:rsid w:val="00107203"/>
    <w:rsid w:val="00107470"/>
    <w:rsid w:val="0010769D"/>
    <w:rsid w:val="001078F7"/>
    <w:rsid w:val="00107E8E"/>
    <w:rsid w:val="00114802"/>
    <w:rsid w:val="00114914"/>
    <w:rsid w:val="00115084"/>
    <w:rsid w:val="001150C9"/>
    <w:rsid w:val="001152E4"/>
    <w:rsid w:val="001171E8"/>
    <w:rsid w:val="00117734"/>
    <w:rsid w:val="00117E82"/>
    <w:rsid w:val="001202A8"/>
    <w:rsid w:val="001207C2"/>
    <w:rsid w:val="00120F54"/>
    <w:rsid w:val="00121150"/>
    <w:rsid w:val="00121E02"/>
    <w:rsid w:val="0012382A"/>
    <w:rsid w:val="00124FFE"/>
    <w:rsid w:val="001256D3"/>
    <w:rsid w:val="001257EA"/>
    <w:rsid w:val="00125CCB"/>
    <w:rsid w:val="001264D0"/>
    <w:rsid w:val="00130756"/>
    <w:rsid w:val="00130EA1"/>
    <w:rsid w:val="00131361"/>
    <w:rsid w:val="00131BFC"/>
    <w:rsid w:val="00133309"/>
    <w:rsid w:val="00135BD1"/>
    <w:rsid w:val="001361FC"/>
    <w:rsid w:val="00137F25"/>
    <w:rsid w:val="00141DFA"/>
    <w:rsid w:val="00144A78"/>
    <w:rsid w:val="00146093"/>
    <w:rsid w:val="001463E4"/>
    <w:rsid w:val="001473C6"/>
    <w:rsid w:val="00147446"/>
    <w:rsid w:val="001476FA"/>
    <w:rsid w:val="00147BFC"/>
    <w:rsid w:val="00150074"/>
    <w:rsid w:val="00151081"/>
    <w:rsid w:val="00151735"/>
    <w:rsid w:val="001518E9"/>
    <w:rsid w:val="001539BF"/>
    <w:rsid w:val="00154E38"/>
    <w:rsid w:val="001551A6"/>
    <w:rsid w:val="00155EA4"/>
    <w:rsid w:val="00156592"/>
    <w:rsid w:val="00160856"/>
    <w:rsid w:val="00160940"/>
    <w:rsid w:val="00165025"/>
    <w:rsid w:val="00170B9E"/>
    <w:rsid w:val="0017157B"/>
    <w:rsid w:val="001715B2"/>
    <w:rsid w:val="00172132"/>
    <w:rsid w:val="001746CA"/>
    <w:rsid w:val="0017488D"/>
    <w:rsid w:val="001765C5"/>
    <w:rsid w:val="001776C4"/>
    <w:rsid w:val="00177FE0"/>
    <w:rsid w:val="00181DE5"/>
    <w:rsid w:val="00181DF3"/>
    <w:rsid w:val="001843F4"/>
    <w:rsid w:val="00184505"/>
    <w:rsid w:val="001860EC"/>
    <w:rsid w:val="001863AA"/>
    <w:rsid w:val="001906A2"/>
    <w:rsid w:val="0019160F"/>
    <w:rsid w:val="001923C3"/>
    <w:rsid w:val="00193E20"/>
    <w:rsid w:val="001959D2"/>
    <w:rsid w:val="00196D01"/>
    <w:rsid w:val="00197522"/>
    <w:rsid w:val="001A0710"/>
    <w:rsid w:val="001A3287"/>
    <w:rsid w:val="001A435F"/>
    <w:rsid w:val="001A464C"/>
    <w:rsid w:val="001A4827"/>
    <w:rsid w:val="001A5110"/>
    <w:rsid w:val="001B03C0"/>
    <w:rsid w:val="001B066E"/>
    <w:rsid w:val="001B0979"/>
    <w:rsid w:val="001B09CB"/>
    <w:rsid w:val="001B321A"/>
    <w:rsid w:val="001B43C3"/>
    <w:rsid w:val="001C2058"/>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40C2"/>
    <w:rsid w:val="001E537C"/>
    <w:rsid w:val="001E547A"/>
    <w:rsid w:val="001E577F"/>
    <w:rsid w:val="001E5924"/>
    <w:rsid w:val="001E5A3E"/>
    <w:rsid w:val="001E733E"/>
    <w:rsid w:val="001F1180"/>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1DF5"/>
    <w:rsid w:val="0023226D"/>
    <w:rsid w:val="00234CB3"/>
    <w:rsid w:val="0023684E"/>
    <w:rsid w:val="00240AA3"/>
    <w:rsid w:val="00245209"/>
    <w:rsid w:val="00245291"/>
    <w:rsid w:val="00247DE5"/>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E78"/>
    <w:rsid w:val="00271F79"/>
    <w:rsid w:val="0027211F"/>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4D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57C0"/>
    <w:rsid w:val="002C2BD8"/>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E7771"/>
    <w:rsid w:val="002F0354"/>
    <w:rsid w:val="002F06EA"/>
    <w:rsid w:val="002F1FFF"/>
    <w:rsid w:val="002F21E6"/>
    <w:rsid w:val="002F28D0"/>
    <w:rsid w:val="002F3729"/>
    <w:rsid w:val="002F3D97"/>
    <w:rsid w:val="002F409F"/>
    <w:rsid w:val="002F6B83"/>
    <w:rsid w:val="002F7379"/>
    <w:rsid w:val="002F7856"/>
    <w:rsid w:val="002F7CFF"/>
    <w:rsid w:val="00303C73"/>
    <w:rsid w:val="00304042"/>
    <w:rsid w:val="0030782B"/>
    <w:rsid w:val="00311D8C"/>
    <w:rsid w:val="00311E4F"/>
    <w:rsid w:val="0031582F"/>
    <w:rsid w:val="00315CE5"/>
    <w:rsid w:val="00320796"/>
    <w:rsid w:val="00321278"/>
    <w:rsid w:val="003226AD"/>
    <w:rsid w:val="0032297F"/>
    <w:rsid w:val="003230EC"/>
    <w:rsid w:val="00323A0F"/>
    <w:rsid w:val="003247A4"/>
    <w:rsid w:val="00324CAA"/>
    <w:rsid w:val="00326B13"/>
    <w:rsid w:val="00326FC2"/>
    <w:rsid w:val="00330956"/>
    <w:rsid w:val="00331F5F"/>
    <w:rsid w:val="00333508"/>
    <w:rsid w:val="0033540B"/>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0A9E"/>
    <w:rsid w:val="003B12A5"/>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2E2A"/>
    <w:rsid w:val="003D4101"/>
    <w:rsid w:val="003D54A1"/>
    <w:rsid w:val="003D5CC3"/>
    <w:rsid w:val="003D65FC"/>
    <w:rsid w:val="003E14D2"/>
    <w:rsid w:val="003E1CA7"/>
    <w:rsid w:val="003E286B"/>
    <w:rsid w:val="003E2B33"/>
    <w:rsid w:val="003E5CCF"/>
    <w:rsid w:val="003E62AC"/>
    <w:rsid w:val="003E78DD"/>
    <w:rsid w:val="003E7BF8"/>
    <w:rsid w:val="003F01D0"/>
    <w:rsid w:val="003F101C"/>
    <w:rsid w:val="003F2672"/>
    <w:rsid w:val="003F4944"/>
    <w:rsid w:val="003F6E0A"/>
    <w:rsid w:val="003F717D"/>
    <w:rsid w:val="003F7C20"/>
    <w:rsid w:val="003F7CBF"/>
    <w:rsid w:val="003F7E45"/>
    <w:rsid w:val="004046EF"/>
    <w:rsid w:val="00404B96"/>
    <w:rsid w:val="00407A62"/>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05AE"/>
    <w:rsid w:val="00491233"/>
    <w:rsid w:val="004920BD"/>
    <w:rsid w:val="00492731"/>
    <w:rsid w:val="004930E9"/>
    <w:rsid w:val="00494135"/>
    <w:rsid w:val="0049615B"/>
    <w:rsid w:val="004A01DA"/>
    <w:rsid w:val="004A1563"/>
    <w:rsid w:val="004A1F7D"/>
    <w:rsid w:val="004A275F"/>
    <w:rsid w:val="004A3028"/>
    <w:rsid w:val="004A3BAE"/>
    <w:rsid w:val="004A40D3"/>
    <w:rsid w:val="004A53D3"/>
    <w:rsid w:val="004A6287"/>
    <w:rsid w:val="004A67EA"/>
    <w:rsid w:val="004A7629"/>
    <w:rsid w:val="004B0E04"/>
    <w:rsid w:val="004B1B84"/>
    <w:rsid w:val="004B5006"/>
    <w:rsid w:val="004C0EBC"/>
    <w:rsid w:val="004C0F97"/>
    <w:rsid w:val="004C1400"/>
    <w:rsid w:val="004C1744"/>
    <w:rsid w:val="004C357A"/>
    <w:rsid w:val="004C4323"/>
    <w:rsid w:val="004C5BEF"/>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38B8"/>
    <w:rsid w:val="00515720"/>
    <w:rsid w:val="00517521"/>
    <w:rsid w:val="0051783C"/>
    <w:rsid w:val="005230AC"/>
    <w:rsid w:val="00523F93"/>
    <w:rsid w:val="00525BAB"/>
    <w:rsid w:val="00531850"/>
    <w:rsid w:val="00531EE3"/>
    <w:rsid w:val="00532679"/>
    <w:rsid w:val="00533004"/>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4DF"/>
    <w:rsid w:val="00572F11"/>
    <w:rsid w:val="00573272"/>
    <w:rsid w:val="005810A5"/>
    <w:rsid w:val="0058215C"/>
    <w:rsid w:val="00582CB9"/>
    <w:rsid w:val="00582CC9"/>
    <w:rsid w:val="00583843"/>
    <w:rsid w:val="00584974"/>
    <w:rsid w:val="00584B21"/>
    <w:rsid w:val="005871B1"/>
    <w:rsid w:val="00587A36"/>
    <w:rsid w:val="005908BF"/>
    <w:rsid w:val="00591D96"/>
    <w:rsid w:val="005959AD"/>
    <w:rsid w:val="00596153"/>
    <w:rsid w:val="00596CF9"/>
    <w:rsid w:val="00597CE5"/>
    <w:rsid w:val="005A0DEB"/>
    <w:rsid w:val="005A337A"/>
    <w:rsid w:val="005A425C"/>
    <w:rsid w:val="005A5180"/>
    <w:rsid w:val="005A5B06"/>
    <w:rsid w:val="005A62F8"/>
    <w:rsid w:val="005A6EB5"/>
    <w:rsid w:val="005B0083"/>
    <w:rsid w:val="005B07D7"/>
    <w:rsid w:val="005B1E23"/>
    <w:rsid w:val="005B398E"/>
    <w:rsid w:val="005B42C2"/>
    <w:rsid w:val="005B50A3"/>
    <w:rsid w:val="005B586F"/>
    <w:rsid w:val="005B7130"/>
    <w:rsid w:val="005B7377"/>
    <w:rsid w:val="005B7538"/>
    <w:rsid w:val="005B7758"/>
    <w:rsid w:val="005C2156"/>
    <w:rsid w:val="005C322A"/>
    <w:rsid w:val="005C3276"/>
    <w:rsid w:val="005C3764"/>
    <w:rsid w:val="005C4996"/>
    <w:rsid w:val="005C530D"/>
    <w:rsid w:val="005C740E"/>
    <w:rsid w:val="005C7847"/>
    <w:rsid w:val="005C7E55"/>
    <w:rsid w:val="005C7EAB"/>
    <w:rsid w:val="005D41FC"/>
    <w:rsid w:val="005D483B"/>
    <w:rsid w:val="005E035A"/>
    <w:rsid w:val="005E0526"/>
    <w:rsid w:val="005E0AF0"/>
    <w:rsid w:val="005E1561"/>
    <w:rsid w:val="005E24B2"/>
    <w:rsid w:val="005E2B84"/>
    <w:rsid w:val="005E5365"/>
    <w:rsid w:val="005E5754"/>
    <w:rsid w:val="005F1727"/>
    <w:rsid w:val="005F193C"/>
    <w:rsid w:val="005F2C16"/>
    <w:rsid w:val="005F3A3A"/>
    <w:rsid w:val="005F59C1"/>
    <w:rsid w:val="005F7247"/>
    <w:rsid w:val="005F79ED"/>
    <w:rsid w:val="00602966"/>
    <w:rsid w:val="0060497F"/>
    <w:rsid w:val="00606AC4"/>
    <w:rsid w:val="00606D8B"/>
    <w:rsid w:val="006103D9"/>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97B95"/>
    <w:rsid w:val="006A057D"/>
    <w:rsid w:val="006A17F5"/>
    <w:rsid w:val="006A19B5"/>
    <w:rsid w:val="006A273D"/>
    <w:rsid w:val="006A3EA2"/>
    <w:rsid w:val="006A4A66"/>
    <w:rsid w:val="006A4C7D"/>
    <w:rsid w:val="006A51EE"/>
    <w:rsid w:val="006A7980"/>
    <w:rsid w:val="006B057E"/>
    <w:rsid w:val="006B542F"/>
    <w:rsid w:val="006B653B"/>
    <w:rsid w:val="006B6668"/>
    <w:rsid w:val="006B67C8"/>
    <w:rsid w:val="006B69C1"/>
    <w:rsid w:val="006B7237"/>
    <w:rsid w:val="006B7B3E"/>
    <w:rsid w:val="006C3C82"/>
    <w:rsid w:val="006C4967"/>
    <w:rsid w:val="006C4A95"/>
    <w:rsid w:val="006C5D05"/>
    <w:rsid w:val="006C5FEF"/>
    <w:rsid w:val="006C6A35"/>
    <w:rsid w:val="006D1330"/>
    <w:rsid w:val="006D2187"/>
    <w:rsid w:val="006D37D5"/>
    <w:rsid w:val="006D7FCD"/>
    <w:rsid w:val="006E20C2"/>
    <w:rsid w:val="006E2234"/>
    <w:rsid w:val="006E2C76"/>
    <w:rsid w:val="006E2FC2"/>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6EEA"/>
    <w:rsid w:val="007174A6"/>
    <w:rsid w:val="00717ACF"/>
    <w:rsid w:val="0072024D"/>
    <w:rsid w:val="0072027E"/>
    <w:rsid w:val="0072060E"/>
    <w:rsid w:val="007209FA"/>
    <w:rsid w:val="00720E1A"/>
    <w:rsid w:val="00721180"/>
    <w:rsid w:val="00722AB5"/>
    <w:rsid w:val="007237DD"/>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1980"/>
    <w:rsid w:val="00742E29"/>
    <w:rsid w:val="00745AF4"/>
    <w:rsid w:val="00747025"/>
    <w:rsid w:val="0074748B"/>
    <w:rsid w:val="00750890"/>
    <w:rsid w:val="00754DFE"/>
    <w:rsid w:val="00755EF2"/>
    <w:rsid w:val="0075635F"/>
    <w:rsid w:val="00756A90"/>
    <w:rsid w:val="007577BE"/>
    <w:rsid w:val="007608A4"/>
    <w:rsid w:val="00760ACC"/>
    <w:rsid w:val="0076107B"/>
    <w:rsid w:val="00762B3D"/>
    <w:rsid w:val="007645A5"/>
    <w:rsid w:val="00766457"/>
    <w:rsid w:val="007668E7"/>
    <w:rsid w:val="00766B35"/>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426D"/>
    <w:rsid w:val="00795747"/>
    <w:rsid w:val="0079586E"/>
    <w:rsid w:val="00795EAD"/>
    <w:rsid w:val="0079748B"/>
    <w:rsid w:val="007A0197"/>
    <w:rsid w:val="007A3147"/>
    <w:rsid w:val="007A3304"/>
    <w:rsid w:val="007A412B"/>
    <w:rsid w:val="007A563E"/>
    <w:rsid w:val="007A621D"/>
    <w:rsid w:val="007A71C0"/>
    <w:rsid w:val="007B0A94"/>
    <w:rsid w:val="007B1004"/>
    <w:rsid w:val="007B23ED"/>
    <w:rsid w:val="007B2D40"/>
    <w:rsid w:val="007B65B4"/>
    <w:rsid w:val="007B68D6"/>
    <w:rsid w:val="007B71A2"/>
    <w:rsid w:val="007B7472"/>
    <w:rsid w:val="007C1D2F"/>
    <w:rsid w:val="007C2471"/>
    <w:rsid w:val="007C2955"/>
    <w:rsid w:val="007C4EC6"/>
    <w:rsid w:val="007C532D"/>
    <w:rsid w:val="007D1A93"/>
    <w:rsid w:val="007D42B0"/>
    <w:rsid w:val="007D49CD"/>
    <w:rsid w:val="007D550B"/>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67EF"/>
    <w:rsid w:val="0081697B"/>
    <w:rsid w:val="00817639"/>
    <w:rsid w:val="008201AA"/>
    <w:rsid w:val="00822E15"/>
    <w:rsid w:val="00823D51"/>
    <w:rsid w:val="00830B9F"/>
    <w:rsid w:val="00833139"/>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4B2"/>
    <w:rsid w:val="00863BAD"/>
    <w:rsid w:val="00863C1E"/>
    <w:rsid w:val="00864372"/>
    <w:rsid w:val="00864832"/>
    <w:rsid w:val="008649C7"/>
    <w:rsid w:val="008660CA"/>
    <w:rsid w:val="008721AC"/>
    <w:rsid w:val="0087503D"/>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0007"/>
    <w:rsid w:val="008C1030"/>
    <w:rsid w:val="008C1D40"/>
    <w:rsid w:val="008C4F4D"/>
    <w:rsid w:val="008C531C"/>
    <w:rsid w:val="008C6F94"/>
    <w:rsid w:val="008D01AB"/>
    <w:rsid w:val="008D0594"/>
    <w:rsid w:val="008D1637"/>
    <w:rsid w:val="008D4FBF"/>
    <w:rsid w:val="008D66EF"/>
    <w:rsid w:val="008D682E"/>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E52"/>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265"/>
    <w:rsid w:val="009D74DD"/>
    <w:rsid w:val="009E111C"/>
    <w:rsid w:val="009E1AC8"/>
    <w:rsid w:val="009E1D9B"/>
    <w:rsid w:val="009E26A6"/>
    <w:rsid w:val="009E6ABB"/>
    <w:rsid w:val="009E756F"/>
    <w:rsid w:val="009E77DA"/>
    <w:rsid w:val="009F0C68"/>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2E9A"/>
    <w:rsid w:val="00A23097"/>
    <w:rsid w:val="00A23EC1"/>
    <w:rsid w:val="00A24441"/>
    <w:rsid w:val="00A24662"/>
    <w:rsid w:val="00A24A6D"/>
    <w:rsid w:val="00A2769A"/>
    <w:rsid w:val="00A30793"/>
    <w:rsid w:val="00A307C9"/>
    <w:rsid w:val="00A31D94"/>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1E23"/>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CB3"/>
    <w:rsid w:val="00A81E5D"/>
    <w:rsid w:val="00A82934"/>
    <w:rsid w:val="00A829AC"/>
    <w:rsid w:val="00A837D7"/>
    <w:rsid w:val="00A83E6F"/>
    <w:rsid w:val="00A842F2"/>
    <w:rsid w:val="00A8434A"/>
    <w:rsid w:val="00A84426"/>
    <w:rsid w:val="00A84FC1"/>
    <w:rsid w:val="00A85B6D"/>
    <w:rsid w:val="00A947EA"/>
    <w:rsid w:val="00A94FE6"/>
    <w:rsid w:val="00A95399"/>
    <w:rsid w:val="00A96A36"/>
    <w:rsid w:val="00AA0731"/>
    <w:rsid w:val="00AA2347"/>
    <w:rsid w:val="00AA24F2"/>
    <w:rsid w:val="00AA4A61"/>
    <w:rsid w:val="00AA686C"/>
    <w:rsid w:val="00AB06CF"/>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18ED"/>
    <w:rsid w:val="00AE1EC8"/>
    <w:rsid w:val="00AE372B"/>
    <w:rsid w:val="00AE4688"/>
    <w:rsid w:val="00AE4C35"/>
    <w:rsid w:val="00AF19E8"/>
    <w:rsid w:val="00AF1BD1"/>
    <w:rsid w:val="00AF6F87"/>
    <w:rsid w:val="00B0264A"/>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5E09"/>
    <w:rsid w:val="00B26216"/>
    <w:rsid w:val="00B26646"/>
    <w:rsid w:val="00B30F2B"/>
    <w:rsid w:val="00B30F47"/>
    <w:rsid w:val="00B32D6D"/>
    <w:rsid w:val="00B351FE"/>
    <w:rsid w:val="00B35382"/>
    <w:rsid w:val="00B37AEC"/>
    <w:rsid w:val="00B4126E"/>
    <w:rsid w:val="00B424E9"/>
    <w:rsid w:val="00B42E09"/>
    <w:rsid w:val="00B43AB6"/>
    <w:rsid w:val="00B43B45"/>
    <w:rsid w:val="00B45CCE"/>
    <w:rsid w:val="00B50B1C"/>
    <w:rsid w:val="00B51345"/>
    <w:rsid w:val="00B516BC"/>
    <w:rsid w:val="00B51A83"/>
    <w:rsid w:val="00B55624"/>
    <w:rsid w:val="00B5567F"/>
    <w:rsid w:val="00B561AF"/>
    <w:rsid w:val="00B60F0B"/>
    <w:rsid w:val="00B61866"/>
    <w:rsid w:val="00B6264E"/>
    <w:rsid w:val="00B62CF4"/>
    <w:rsid w:val="00B6302C"/>
    <w:rsid w:val="00B65030"/>
    <w:rsid w:val="00B65F36"/>
    <w:rsid w:val="00B6654D"/>
    <w:rsid w:val="00B6710A"/>
    <w:rsid w:val="00B67301"/>
    <w:rsid w:val="00B70013"/>
    <w:rsid w:val="00B716E0"/>
    <w:rsid w:val="00B723E5"/>
    <w:rsid w:val="00B74623"/>
    <w:rsid w:val="00B74EEF"/>
    <w:rsid w:val="00B7545F"/>
    <w:rsid w:val="00B77545"/>
    <w:rsid w:val="00B80A76"/>
    <w:rsid w:val="00B81C3D"/>
    <w:rsid w:val="00B82608"/>
    <w:rsid w:val="00B8440E"/>
    <w:rsid w:val="00B87343"/>
    <w:rsid w:val="00B90F98"/>
    <w:rsid w:val="00B929BF"/>
    <w:rsid w:val="00B9669F"/>
    <w:rsid w:val="00B96CEC"/>
    <w:rsid w:val="00B972C9"/>
    <w:rsid w:val="00BA0D11"/>
    <w:rsid w:val="00BA1234"/>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9C5"/>
    <w:rsid w:val="00BB6BDC"/>
    <w:rsid w:val="00BB7812"/>
    <w:rsid w:val="00BC1CEF"/>
    <w:rsid w:val="00BC20E7"/>
    <w:rsid w:val="00BC27F6"/>
    <w:rsid w:val="00BC344D"/>
    <w:rsid w:val="00BC3B70"/>
    <w:rsid w:val="00BC40B6"/>
    <w:rsid w:val="00BC6F75"/>
    <w:rsid w:val="00BC7037"/>
    <w:rsid w:val="00BD03F5"/>
    <w:rsid w:val="00BD1764"/>
    <w:rsid w:val="00BD27E5"/>
    <w:rsid w:val="00BD4A9F"/>
    <w:rsid w:val="00BD5730"/>
    <w:rsid w:val="00BD5ABE"/>
    <w:rsid w:val="00BD633F"/>
    <w:rsid w:val="00BE05BE"/>
    <w:rsid w:val="00BE1C78"/>
    <w:rsid w:val="00BE2DFA"/>
    <w:rsid w:val="00BE652E"/>
    <w:rsid w:val="00BF104C"/>
    <w:rsid w:val="00BF198D"/>
    <w:rsid w:val="00BF2413"/>
    <w:rsid w:val="00BF27E9"/>
    <w:rsid w:val="00BF6F55"/>
    <w:rsid w:val="00BF7662"/>
    <w:rsid w:val="00C010AE"/>
    <w:rsid w:val="00C013C1"/>
    <w:rsid w:val="00C020EE"/>
    <w:rsid w:val="00C02DA1"/>
    <w:rsid w:val="00C0319F"/>
    <w:rsid w:val="00C03BC8"/>
    <w:rsid w:val="00C05E47"/>
    <w:rsid w:val="00C06A3D"/>
    <w:rsid w:val="00C07404"/>
    <w:rsid w:val="00C1098B"/>
    <w:rsid w:val="00C11DF1"/>
    <w:rsid w:val="00C139DF"/>
    <w:rsid w:val="00C14262"/>
    <w:rsid w:val="00C14D54"/>
    <w:rsid w:val="00C14D59"/>
    <w:rsid w:val="00C14ECD"/>
    <w:rsid w:val="00C15011"/>
    <w:rsid w:val="00C15539"/>
    <w:rsid w:val="00C203CE"/>
    <w:rsid w:val="00C21C83"/>
    <w:rsid w:val="00C21E48"/>
    <w:rsid w:val="00C2213B"/>
    <w:rsid w:val="00C223B8"/>
    <w:rsid w:val="00C224C1"/>
    <w:rsid w:val="00C24ECE"/>
    <w:rsid w:val="00C25CA7"/>
    <w:rsid w:val="00C26768"/>
    <w:rsid w:val="00C3060D"/>
    <w:rsid w:val="00C3087F"/>
    <w:rsid w:val="00C30F01"/>
    <w:rsid w:val="00C319D3"/>
    <w:rsid w:val="00C33880"/>
    <w:rsid w:val="00C33F72"/>
    <w:rsid w:val="00C357C4"/>
    <w:rsid w:val="00C42B9E"/>
    <w:rsid w:val="00C44DD8"/>
    <w:rsid w:val="00C4541D"/>
    <w:rsid w:val="00C46D39"/>
    <w:rsid w:val="00C46EF7"/>
    <w:rsid w:val="00C47493"/>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B295C"/>
    <w:rsid w:val="00CB542E"/>
    <w:rsid w:val="00CB56E8"/>
    <w:rsid w:val="00CB637A"/>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583B"/>
    <w:rsid w:val="00CE59CF"/>
    <w:rsid w:val="00CE6558"/>
    <w:rsid w:val="00CE6674"/>
    <w:rsid w:val="00CE6FCA"/>
    <w:rsid w:val="00CF1A49"/>
    <w:rsid w:val="00CF1CE9"/>
    <w:rsid w:val="00CF227B"/>
    <w:rsid w:val="00CF2617"/>
    <w:rsid w:val="00CF3446"/>
    <w:rsid w:val="00CF5A4F"/>
    <w:rsid w:val="00CF64FB"/>
    <w:rsid w:val="00D02331"/>
    <w:rsid w:val="00D04661"/>
    <w:rsid w:val="00D04960"/>
    <w:rsid w:val="00D04AA9"/>
    <w:rsid w:val="00D0611C"/>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3849"/>
    <w:rsid w:val="00D542C5"/>
    <w:rsid w:val="00D554B5"/>
    <w:rsid w:val="00D554DA"/>
    <w:rsid w:val="00D562F2"/>
    <w:rsid w:val="00D568A7"/>
    <w:rsid w:val="00D60A3F"/>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345A"/>
    <w:rsid w:val="00D84E3E"/>
    <w:rsid w:val="00D854D5"/>
    <w:rsid w:val="00D862BE"/>
    <w:rsid w:val="00D87399"/>
    <w:rsid w:val="00D904BF"/>
    <w:rsid w:val="00D90773"/>
    <w:rsid w:val="00D93FBA"/>
    <w:rsid w:val="00D95B2A"/>
    <w:rsid w:val="00D96C9D"/>
    <w:rsid w:val="00DA1944"/>
    <w:rsid w:val="00DA19AD"/>
    <w:rsid w:val="00DA1D3B"/>
    <w:rsid w:val="00DA25A8"/>
    <w:rsid w:val="00DA2E28"/>
    <w:rsid w:val="00DA3C6F"/>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4FDB"/>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3592"/>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5275"/>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87C48"/>
    <w:rsid w:val="00E90100"/>
    <w:rsid w:val="00E91277"/>
    <w:rsid w:val="00E91F9F"/>
    <w:rsid w:val="00E924A2"/>
    <w:rsid w:val="00E93A8F"/>
    <w:rsid w:val="00E9464C"/>
    <w:rsid w:val="00E946F2"/>
    <w:rsid w:val="00E94D10"/>
    <w:rsid w:val="00E94EF2"/>
    <w:rsid w:val="00E963F7"/>
    <w:rsid w:val="00E978EB"/>
    <w:rsid w:val="00E97CD5"/>
    <w:rsid w:val="00E97DC5"/>
    <w:rsid w:val="00E97F42"/>
    <w:rsid w:val="00EA0C8A"/>
    <w:rsid w:val="00EA1385"/>
    <w:rsid w:val="00EA2B9B"/>
    <w:rsid w:val="00EA2C58"/>
    <w:rsid w:val="00EA3BA0"/>
    <w:rsid w:val="00EA4937"/>
    <w:rsid w:val="00EA571E"/>
    <w:rsid w:val="00EA5825"/>
    <w:rsid w:val="00EA6608"/>
    <w:rsid w:val="00EA6DD9"/>
    <w:rsid w:val="00EB1F91"/>
    <w:rsid w:val="00EB2480"/>
    <w:rsid w:val="00EB2C40"/>
    <w:rsid w:val="00EB3275"/>
    <w:rsid w:val="00EB47AE"/>
    <w:rsid w:val="00EB4CF1"/>
    <w:rsid w:val="00EB5DAB"/>
    <w:rsid w:val="00EB67E1"/>
    <w:rsid w:val="00EB70FC"/>
    <w:rsid w:val="00EC0465"/>
    <w:rsid w:val="00EC04E4"/>
    <w:rsid w:val="00EC174E"/>
    <w:rsid w:val="00EC1ED5"/>
    <w:rsid w:val="00EC372D"/>
    <w:rsid w:val="00EC3817"/>
    <w:rsid w:val="00EC4020"/>
    <w:rsid w:val="00EC5C78"/>
    <w:rsid w:val="00EC684F"/>
    <w:rsid w:val="00EC6E53"/>
    <w:rsid w:val="00ED125A"/>
    <w:rsid w:val="00ED46FF"/>
    <w:rsid w:val="00ED602B"/>
    <w:rsid w:val="00ED65B6"/>
    <w:rsid w:val="00ED66EB"/>
    <w:rsid w:val="00ED6907"/>
    <w:rsid w:val="00ED709C"/>
    <w:rsid w:val="00ED7A3A"/>
    <w:rsid w:val="00EE013E"/>
    <w:rsid w:val="00EE08FD"/>
    <w:rsid w:val="00EE233B"/>
    <w:rsid w:val="00EE40EF"/>
    <w:rsid w:val="00EE54B4"/>
    <w:rsid w:val="00EE6373"/>
    <w:rsid w:val="00EE7D40"/>
    <w:rsid w:val="00EF03BA"/>
    <w:rsid w:val="00EF0773"/>
    <w:rsid w:val="00EF1E06"/>
    <w:rsid w:val="00EF1E1C"/>
    <w:rsid w:val="00EF3ADE"/>
    <w:rsid w:val="00EF4368"/>
    <w:rsid w:val="00EF4CB8"/>
    <w:rsid w:val="00EF58F1"/>
    <w:rsid w:val="00EF7198"/>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1CD3"/>
    <w:rsid w:val="00F31FAF"/>
    <w:rsid w:val="00F32858"/>
    <w:rsid w:val="00F3343F"/>
    <w:rsid w:val="00F361A5"/>
    <w:rsid w:val="00F366AF"/>
    <w:rsid w:val="00F3712F"/>
    <w:rsid w:val="00F37589"/>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5C22"/>
    <w:rsid w:val="00F56643"/>
    <w:rsid w:val="00F56712"/>
    <w:rsid w:val="00F56E6C"/>
    <w:rsid w:val="00F571A4"/>
    <w:rsid w:val="00F57847"/>
    <w:rsid w:val="00F5794F"/>
    <w:rsid w:val="00F61904"/>
    <w:rsid w:val="00F61A11"/>
    <w:rsid w:val="00F622FC"/>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2155"/>
    <w:rsid w:val="00FA3DE4"/>
    <w:rsid w:val="00FA4863"/>
    <w:rsid w:val="00FA64EF"/>
    <w:rsid w:val="00FA6E1B"/>
    <w:rsid w:val="00FA7BAC"/>
    <w:rsid w:val="00FB024F"/>
    <w:rsid w:val="00FB0CC0"/>
    <w:rsid w:val="00FB1342"/>
    <w:rsid w:val="00FB2190"/>
    <w:rsid w:val="00FB21BD"/>
    <w:rsid w:val="00FB2755"/>
    <w:rsid w:val="00FB55D2"/>
    <w:rsid w:val="00FB615A"/>
    <w:rsid w:val="00FB77D0"/>
    <w:rsid w:val="00FC1337"/>
    <w:rsid w:val="00FC2F98"/>
    <w:rsid w:val="00FC3016"/>
    <w:rsid w:val="00FC354F"/>
    <w:rsid w:val="00FC4C9B"/>
    <w:rsid w:val="00FC7009"/>
    <w:rsid w:val="00FC785B"/>
    <w:rsid w:val="00FD05E4"/>
    <w:rsid w:val="00FD07E1"/>
    <w:rsid w:val="00FD0A61"/>
    <w:rsid w:val="00FD3EDD"/>
    <w:rsid w:val="00FD4104"/>
    <w:rsid w:val="00FD4332"/>
    <w:rsid w:val="00FD4B6F"/>
    <w:rsid w:val="00FD4DD2"/>
    <w:rsid w:val="00FD717A"/>
    <w:rsid w:val="00FE16EC"/>
    <w:rsid w:val="00FE3222"/>
    <w:rsid w:val="00FE3633"/>
    <w:rsid w:val="00FE4BAD"/>
    <w:rsid w:val="00FE5D47"/>
    <w:rsid w:val="00FE6817"/>
    <w:rsid w:val="00FE6CAB"/>
    <w:rsid w:val="00FF03D5"/>
    <w:rsid w:val="00FF07D6"/>
    <w:rsid w:val="00FF1660"/>
    <w:rsid w:val="00FF34F5"/>
    <w:rsid w:val="00FF3E28"/>
    <w:rsid w:val="00FF4055"/>
    <w:rsid w:val="00FF584E"/>
    <w:rsid w:val="00FF5906"/>
    <w:rsid w:val="00FF6E8C"/>
    <w:rsid w:val="0C5736D3"/>
    <w:rsid w:val="29FED58C"/>
    <w:rsid w:val="6DC7FD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link w:val="FrageNummer1Zchn"/>
    <w:uiPriority w:val="4"/>
    <w:qFormat/>
    <w:rsid w:val="00766B35"/>
    <w:pPr>
      <w:numPr>
        <w:numId w:val="36"/>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FrageVorbemerkung">
    <w:name w:val="Frage Vorbemerkung"/>
    <w:basedOn w:val="Standard"/>
    <w:next w:val="FrageNummer1"/>
    <w:uiPriority w:val="6"/>
    <w:qFormat/>
    <w:rsid w:val="00766B35"/>
    <w:pPr>
      <w:numPr>
        <w:numId w:val="37"/>
      </w:numPr>
      <w:overflowPunct/>
      <w:autoSpaceDE/>
      <w:autoSpaceDN/>
      <w:adjustRightInd/>
      <w:spacing w:before="240"/>
      <w:ind w:left="1588"/>
      <w:jc w:val="both"/>
      <w:textAlignment w:val="auto"/>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766B35"/>
    <w:pPr>
      <w:numPr>
        <w:numId w:val="38"/>
      </w:numPr>
    </w:pPr>
  </w:style>
  <w:style w:type="paragraph" w:customStyle="1" w:styleId="Titel-Betreff">
    <w:name w:val="Titel - Betreff"/>
    <w:basedOn w:val="Standard"/>
    <w:uiPriority w:val="26"/>
    <w:qFormat/>
    <w:rsid w:val="00766B35"/>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766B35"/>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766B35"/>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paragraph" w:customStyle="1" w:styleId="FrageZwischenberschrift">
    <w:name w:val="Frage Zwischenüberschrift"/>
    <w:basedOn w:val="Standard"/>
    <w:next w:val="FrageNummer1"/>
    <w:uiPriority w:val="7"/>
    <w:qFormat/>
    <w:rsid w:val="00766B35"/>
    <w:pPr>
      <w:keepNext/>
      <w:keepLines/>
      <w:overflowPunct/>
      <w:autoSpaceDE/>
      <w:autoSpaceDN/>
      <w:adjustRightInd/>
      <w:spacing w:before="240"/>
      <w:textAlignment w:val="auto"/>
      <w:outlineLvl w:val="2"/>
    </w:pPr>
    <w:rPr>
      <w:rFonts w:asciiTheme="minorHAnsi" w:eastAsiaTheme="minorHAnsi" w:hAnsiTheme="minorHAnsi" w:cstheme="minorBidi"/>
      <w:b/>
      <w:lang w:eastAsia="en-US"/>
    </w:rPr>
  </w:style>
  <w:style w:type="numbering" w:customStyle="1" w:styleId="zzzListeVorbemerkung">
    <w:name w:val="zzz_Liste_Vorbemerkung"/>
    <w:basedOn w:val="KeineListe"/>
    <w:uiPriority w:val="99"/>
    <w:rsid w:val="00766B35"/>
    <w:pPr>
      <w:numPr>
        <w:numId w:val="39"/>
      </w:numPr>
    </w:pPr>
  </w:style>
  <w:style w:type="character" w:customStyle="1" w:styleId="FrageNummer1Zchn">
    <w:name w:val="Frage Nummer 1) Zchn"/>
    <w:basedOn w:val="Absatz-Standardschriftart"/>
    <w:link w:val="FrageNummer1"/>
    <w:uiPriority w:val="4"/>
    <w:rsid w:val="00766B35"/>
    <w:rPr>
      <w:rFonts w:asciiTheme="minorHAnsi" w:eastAsiaTheme="minorHAnsi" w:hAnsiTheme="minorHAnsi" w:cstheme="minorBidi"/>
      <w:i/>
      <w:lang w:eastAsia="en-US"/>
    </w:rPr>
  </w:style>
  <w:style w:type="character" w:styleId="NichtaufgelsteErwhnung">
    <w:name w:val="Unresolved Mention"/>
    <w:basedOn w:val="Absatz-Standardschriftart"/>
    <w:uiPriority w:val="99"/>
    <w:semiHidden/>
    <w:unhideWhenUsed/>
    <w:rsid w:val="00BF27E9"/>
    <w:rPr>
      <w:color w:val="605E5C"/>
      <w:shd w:val="clear" w:color="auto" w:fill="E1DFDD"/>
    </w:rPr>
  </w:style>
  <w:style w:type="paragraph" w:styleId="berarbeitung">
    <w:name w:val="Revision"/>
    <w:hidden/>
    <w:uiPriority w:val="99"/>
    <w:semiHidden/>
    <w:rsid w:val="00C319D3"/>
    <w:rPr>
      <w:lang w:eastAsia="de-DE"/>
    </w:rPr>
  </w:style>
  <w:style w:type="numbering" w:customStyle="1" w:styleId="zzzListeFrage1">
    <w:name w:val="zzz_Liste_Frage1"/>
    <w:basedOn w:val="KeineListe"/>
    <w:uiPriority w:val="99"/>
    <w:rsid w:val="00DD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2681">
      <w:bodyDiv w:val="1"/>
      <w:marLeft w:val="0"/>
      <w:marRight w:val="0"/>
      <w:marTop w:val="0"/>
      <w:marBottom w:val="0"/>
      <w:divBdr>
        <w:top w:val="none" w:sz="0" w:space="0" w:color="auto"/>
        <w:left w:val="none" w:sz="0" w:space="0" w:color="auto"/>
        <w:bottom w:val="none" w:sz="0" w:space="0" w:color="auto"/>
        <w:right w:val="none" w:sz="0" w:space="0" w:color="auto"/>
      </w:divBdr>
    </w:div>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ssen.de/presse/laender-einigen-sich-auf-gemeinsame-standards-fuer-eine-bezahlkart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558A2BB2D7044B0C31ED2E348F7FE" ma:contentTypeVersion="11" ma:contentTypeDescription="Ein neues Dokument erstellen." ma:contentTypeScope="" ma:versionID="1922488a99840ea148267efa188ea878">
  <xsd:schema xmlns:xsd="http://www.w3.org/2001/XMLSchema" xmlns:xs="http://www.w3.org/2001/XMLSchema" xmlns:p="http://schemas.microsoft.com/office/2006/metadata/properties" xmlns:ns2="96d57357-74b8-4e5c-afba-86d6ceeda189" xmlns:ns3="68029263-41e4-4fc2-bb1a-c6b785c01dc7" xmlns:ns4="9f8f109d-84a2-42c4-88e1-d136b5a6f259" xmlns:ns5="b88b4e03-7c78-4b85-8db8-7cadaf664042" targetNamespace="http://schemas.microsoft.com/office/2006/metadata/properties" ma:root="true" ma:fieldsID="8b63e9067b8e3d94c927a18e0e7221ef" ns2:_="" ns3:_="" ns4:_="" ns5:_="">
    <xsd:import namespace="96d57357-74b8-4e5c-afba-86d6ceeda189"/>
    <xsd:import namespace="68029263-41e4-4fc2-bb1a-c6b785c01dc7"/>
    <xsd:import namespace="9f8f109d-84a2-42c4-88e1-d136b5a6f259"/>
    <xsd:import namespace="b88b4e03-7c78-4b85-8db8-7cadaf664042"/>
    <xsd:element name="properties">
      <xsd:complexType>
        <xsd:sequence>
          <xsd:element name="documentManagement">
            <xsd:complexType>
              <xsd:all>
                <xsd:element ref="ns2:Staus" minOccurs="0"/>
                <xsd:element ref="ns2:Art" minOccurs="0"/>
                <xsd:element ref="ns3:F_x00e4_lligkeit" minOccurs="0"/>
                <xsd:element ref="ns4:Abgabe_x0020_Federf_x00fc_hrung" minOccurs="0"/>
                <xsd:element ref="ns4:Abgabe_x0020_BASFI" minOccurs="0"/>
                <xsd:element ref="ns4:Kommission" minOccurs="0"/>
                <xsd:element ref="ns4:Aktiv" minOccurs="0"/>
                <xsd:element ref="ns5:allgemeine_x0020_Bemerkungen" minOccurs="0"/>
                <xsd:element ref="ns5:Abschluss_x0020_Bearbeitungen" minOccurs="0"/>
                <xsd:element ref="ns5:Hinwe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7357-74b8-4e5c-afba-86d6ceeda189" elementFormDefault="qualified">
    <xsd:import namespace="http://schemas.microsoft.com/office/2006/documentManagement/types"/>
    <xsd:import namespace="http://schemas.microsoft.com/office/infopath/2007/PartnerControls"/>
    <xsd:element name="Staus" ma:index="2" nillable="true" ma:displayName="Status" ma:default="in Bearbeitung" ma:format="Dropdown" ma:internalName="Staus">
      <xsd:simpleType>
        <xsd:union memberTypes="dms:Text">
          <xsd:simpleType>
            <xsd:restriction base="dms:Choice">
              <xsd:enumeration value="in Bearbeitung"/>
              <xsd:enumeration value="Schlussredaktion FF"/>
              <xsd:enumeration value="Abstimmung SV"/>
              <xsd:enumeration value="Freigabe SV"/>
              <xsd:enumeration value="Kommission"/>
            </xsd:restriction>
          </xsd:simpleType>
        </xsd:union>
      </xsd:simpleType>
    </xsd:element>
    <xsd:element name="Art" ma:index="3" nillable="true" ma:displayName="Art" ma:default="Anfrage" ma:format="Dropdown" ma:internalName="Art">
      <xsd:simpleType>
        <xsd:union memberTypes="dms:Text">
          <xsd:simpleType>
            <xsd:restriction base="dms:Choice">
              <xsd:enumeration value="Anfrage"/>
              <xsd:enumeration value="Anhang"/>
              <xsd:enumeration value="Beitrag"/>
              <xsd:enumeration value="Antw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029263-41e4-4fc2-bb1a-c6b785c01dc7" elementFormDefault="qualified">
    <xsd:import namespace="http://schemas.microsoft.com/office/2006/documentManagement/types"/>
    <xsd:import namespace="http://schemas.microsoft.com/office/infopath/2007/PartnerControls"/>
    <xsd:element name="F_x00e4_lligkeit" ma:index="4" nillable="true" ma:displayName="Fälligkeit Zulieferung" ma:format="DateTime" ma:internalName="F_x00e4_lligk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8f109d-84a2-42c4-88e1-d136b5a6f259" elementFormDefault="qualified">
    <xsd:import namespace="http://schemas.microsoft.com/office/2006/documentManagement/types"/>
    <xsd:import namespace="http://schemas.microsoft.com/office/infopath/2007/PartnerControls"/>
    <xsd:element name="Abgabe_x0020_Federf_x00fc_hrung" ma:index="5" nillable="true" ma:displayName="Abgabe Federführung" ma:format="DateTime" ma:internalName="Abgabe_x0020_Federf_x00fc_hrung">
      <xsd:simpleType>
        <xsd:restriction base="dms:DateTime"/>
      </xsd:simpleType>
    </xsd:element>
    <xsd:element name="Abgabe_x0020_BASFI" ma:index="6" nillable="true" ma:displayName="Abgabe BASFI" ma:format="DateTime" ma:internalName="Abgabe_x0020_BASFI">
      <xsd:simpleType>
        <xsd:restriction base="dms:DateTime"/>
      </xsd:simpleType>
    </xsd:element>
    <xsd:element name="Kommission" ma:index="7" nillable="true" ma:displayName="Kommission" ma:format="DateTime" ma:internalName="Kommission">
      <xsd:simpleType>
        <xsd:restriction base="dms:DateTime"/>
      </xsd:simpleType>
    </xsd:element>
    <xsd:element name="Aktiv" ma:index="8" nillable="true" ma:displayName="Aktiv" ma:default="1" ma:internalName="Ak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8b4e03-7c78-4b85-8db8-7cadaf664042" elementFormDefault="qualified">
    <xsd:import namespace="http://schemas.microsoft.com/office/2006/documentManagement/types"/>
    <xsd:import namespace="http://schemas.microsoft.com/office/infopath/2007/PartnerControls"/>
    <xsd:element name="allgemeine_x0020_Bemerkungen" ma:index="9" nillable="true" ma:displayName="allgemeine Bemerkungen" ma:internalName="allgemeine_x0020_Bemerkungen">
      <xsd:simpleType>
        <xsd:restriction base="dms:Note">
          <xsd:maxLength value="255"/>
        </xsd:restriction>
      </xsd:simpleType>
    </xsd:element>
    <xsd:element name="Abschluss_x0020_Bearbeitungen" ma:index="10" nillable="true" ma:displayName="Abschluss Bearbeitungen" ma:default="0" ma:description="Annahmeschluss" ma:internalName="Abschluss_x0020_Bearbeitungen">
      <xsd:simpleType>
        <xsd:restriction base="dms:Boolean"/>
      </xsd:simpleType>
    </xsd:element>
    <xsd:element name="Hinweis" ma:index="11" nillable="true" ma:displayName="Hinweis" ma:internalName="Hinwei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bgabe_x0020_Federf_x00fc_hrung xmlns="9f8f109d-84a2-42c4-88e1-d136b5a6f259" xsi:nil="true"/>
    <Kommission xmlns="9f8f109d-84a2-42c4-88e1-d136b5a6f259" xsi:nil="true"/>
    <Art xmlns="96d57357-74b8-4e5c-afba-86d6ceeda189">Antwort</Art>
    <F_x00e4_lligkeit xmlns="68029263-41e4-4fc2-bb1a-c6b785c01dc7" xsi:nil="true"/>
    <Staus xmlns="96d57357-74b8-4e5c-afba-86d6ceeda189">in Bearbeitung</Staus>
    <Abgabe_x0020_BASFI xmlns="9f8f109d-84a2-42c4-88e1-d136b5a6f259" xsi:nil="true"/>
    <Aktiv xmlns="9f8f109d-84a2-42c4-88e1-d136b5a6f259">true</Aktiv>
    <Hinweis xmlns="b88b4e03-7c78-4b85-8db8-7cadaf664042">Im Antwortentwurf sindÄnderungen möglich.</Hinweis>
    <Abschluss_x0020_Bearbeitungen xmlns="b88b4e03-7c78-4b85-8db8-7cadaf664042">false</Abschluss_x0020_Bearbeitungen>
    <allgemeine_x0020_Bemerkungen xmlns="b88b4e03-7c78-4b85-8db8-7cadaf6640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9319-B980-4499-BE9C-D60E467BC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7357-74b8-4e5c-afba-86d6ceeda189"/>
    <ds:schemaRef ds:uri="68029263-41e4-4fc2-bb1a-c6b785c01dc7"/>
    <ds:schemaRef ds:uri="9f8f109d-84a2-42c4-88e1-d136b5a6f259"/>
    <ds:schemaRef ds:uri="b88b4e03-7c78-4b85-8db8-7cadaf66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 ds:uri="9f8f109d-84a2-42c4-88e1-d136b5a6f259"/>
    <ds:schemaRef ds:uri="96d57357-74b8-4e5c-afba-86d6ceeda189"/>
    <ds:schemaRef ds:uri="68029263-41e4-4fc2-bb1a-c6b785c01dc7"/>
    <ds:schemaRef ds:uri="b88b4e03-7c78-4b85-8db8-7cadaf664042"/>
  </ds:schemaRefs>
</ds:datastoreItem>
</file>

<file path=customXml/itemProps3.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4.xml><?xml version="1.0" encoding="utf-8"?>
<ds:datastoreItem xmlns:ds="http://schemas.openxmlformats.org/officeDocument/2006/customXml" ds:itemID="{3551A035-871C-47E9-A55E-9E57C60D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5928</Characters>
  <Application>Microsoft Office Word</Application>
  <DocSecurity>0</DocSecurity>
  <Lines>123</Lines>
  <Paragraphs>44</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Stöckmann, Andrea</cp:lastModifiedBy>
  <cp:revision>2</cp:revision>
  <cp:lastPrinted>2016-04-19T09:47:00Z</cp:lastPrinted>
  <dcterms:created xsi:type="dcterms:W3CDTF">2024-02-13T14:16:00Z</dcterms:created>
  <dcterms:modified xsi:type="dcterms:W3CDTF">2024-02-13T14:16:00Z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0x010100A95558A2BB2D7044B0C31ED2E348F7FE</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