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2A748" w14:textId="036EEF4F" w:rsidR="00810C6E" w:rsidRDefault="000C3BC8" w:rsidP="000C3BC8">
      <w:pPr>
        <w:pStyle w:val="1Leerzeile"/>
        <w:jc w:val="right"/>
      </w:pPr>
      <w:bookmarkStart w:id="0" w:name="_GoBack"/>
      <w:bookmarkEnd w:id="0"/>
      <w:r>
        <w:t>21. März 2023</w:t>
      </w:r>
    </w:p>
    <w:p w14:paraId="1B0864F4" w14:textId="77777777" w:rsidR="00C93E03" w:rsidRPr="0056311D" w:rsidRDefault="00C93E03" w:rsidP="00E9075C">
      <w:pPr>
        <w:pStyle w:val="1Leerzeile"/>
      </w:pPr>
    </w:p>
    <w:p w14:paraId="3192C9FE" w14:textId="77777777" w:rsidR="00C93E03" w:rsidRDefault="00C93E03" w:rsidP="00E9075C">
      <w:pPr>
        <w:pStyle w:val="1Leerzeile"/>
      </w:pPr>
    </w:p>
    <w:p w14:paraId="675BE4FF" w14:textId="77777777" w:rsidR="00810C6E" w:rsidRDefault="00810C6E" w:rsidP="0091675B">
      <w:pPr>
        <w:pStyle w:val="Anfragenart"/>
      </w:pPr>
      <w:r>
        <w:rPr>
          <w:rFonts w:cs="Arial"/>
          <w:szCs w:val="24"/>
        </w:rPr>
        <w:t xml:space="preserve"> </w:t>
      </w:r>
      <w:sdt>
        <w:sdtPr>
          <w:rPr>
            <w:rFonts w:cs="Arial"/>
            <w:szCs w:val="24"/>
          </w:rPr>
          <w:alias w:val="Art der Anfrage"/>
          <w:tag w:val="Art der Anfrage"/>
          <w:id w:val="998767541"/>
          <w:lock w:val="sdtLocked"/>
          <w:placeholder>
            <w:docPart w:val="3EE171F8642B4A8A9D615E721CC9546C"/>
          </w:placeholder>
          <w15:color w:val="FFFF00"/>
          <w:dropDownList>
            <w:listItem w:value="Wählen Sie ein Element aus."/>
            <w:listItem w:displayText="Schriftliche Kleine Anfrage" w:value="Schriftliche Kleine Anfrage"/>
            <w:listItem w:displayText="Große Anfrage" w:value="Große Anfrage"/>
          </w:dropDownList>
        </w:sdtPr>
        <w:sdtEndPr/>
        <w:sdtContent>
          <w:r w:rsidR="005B372E">
            <w:rPr>
              <w:rFonts w:cs="Arial"/>
              <w:szCs w:val="24"/>
            </w:rPr>
            <w:t>Schriftliche Kleine Anfrage</w:t>
          </w:r>
        </w:sdtContent>
      </w:sdt>
    </w:p>
    <w:p w14:paraId="4B6CEEAA" w14:textId="77777777" w:rsidR="00C93E03" w:rsidRDefault="00C93E03" w:rsidP="00E9075C">
      <w:pPr>
        <w:pStyle w:val="1Leerzeile"/>
      </w:pPr>
    </w:p>
    <w:p w14:paraId="2D0CDC68" w14:textId="77777777" w:rsidR="001A4C0B" w:rsidRDefault="00AB1642" w:rsidP="00924119">
      <w:pPr>
        <w:pStyle w:val="Abgeordnete"/>
      </w:pPr>
      <w:sdt>
        <w:sdtPr>
          <w:alias w:val="Abgeordnete"/>
          <w:tag w:val="Abgeordnete"/>
          <w:id w:val="-2050748122"/>
          <w:placeholder>
            <w:docPart w:val="4D7E8FAC945648EE85ADE4C027AAE6D8"/>
          </w:placeholder>
          <w:dropDownList>
            <w:listItem w:value="Wählen Sie ein Element aus."/>
            <w:listItem w:displayText="des Abgeordneten" w:value="des Abgeordneten"/>
            <w:listItem w:displayText="der Abgeordneten" w:value="der Abgeordneten"/>
          </w:dropDownList>
        </w:sdtPr>
        <w:sdtEndPr/>
        <w:sdtContent>
          <w:r w:rsidR="005B372E">
            <w:t>des Abgeordneten</w:t>
          </w:r>
        </w:sdtContent>
      </w:sdt>
      <w:r w:rsidR="00AA319A">
        <w:t xml:space="preserve"> </w:t>
      </w:r>
      <w:sdt>
        <w:sdtPr>
          <w:alias w:val="Name der Abgeordneten"/>
          <w:tag w:val="Name der Abgeordneten und Fraktion"/>
          <w:id w:val="485827876"/>
          <w:lock w:val="sdtLocked"/>
          <w:placeholder>
            <w:docPart w:val="8C5E13DE54DA41CABA2217B962EDCA57"/>
          </w:placeholder>
          <w15:color w:val="FFFF00"/>
          <w:text/>
        </w:sdtPr>
        <w:sdtEndPr/>
        <w:sdtContent>
          <w:r w:rsidR="005B372E">
            <w:t>Deniz Celik (DIE LINKE)</w:t>
          </w:r>
        </w:sdtContent>
      </w:sdt>
      <w:r w:rsidR="00954282" w:rsidRPr="007A75A5">
        <w:t xml:space="preserve"> </w:t>
      </w:r>
      <w:r w:rsidR="0056311D" w:rsidRPr="007A75A5">
        <w:t xml:space="preserve">vom </w:t>
      </w:r>
      <w:sdt>
        <w:sdtPr>
          <w:alias w:val="Datum Anfrage"/>
          <w:tag w:val="Datum Anfrage"/>
          <w:id w:val="252166113"/>
          <w:placeholder>
            <w:docPart w:val="8EEE53BBE0C845E39086A753B7AFCE29"/>
          </w:placeholder>
          <w15:color w:val="FFFF00"/>
          <w:date w:fullDate="2023-03-13T00:00:00Z">
            <w:dateFormat w:val="dd.MM.yyyy"/>
            <w:lid w:val="de-DE"/>
            <w:storeMappedDataAs w:val="dateTime"/>
            <w:calendar w:val="gregorian"/>
          </w:date>
        </w:sdtPr>
        <w:sdtEndPr/>
        <w:sdtContent>
          <w:r w:rsidR="005B372E">
            <w:t>13.03.2023</w:t>
          </w:r>
        </w:sdtContent>
      </w:sdt>
    </w:p>
    <w:p w14:paraId="617043CB" w14:textId="77777777" w:rsidR="00E9075C" w:rsidRPr="007A75A5" w:rsidRDefault="00E9075C" w:rsidP="00E9075C">
      <w:pPr>
        <w:pStyle w:val="1Leerzeile"/>
      </w:pPr>
    </w:p>
    <w:p w14:paraId="2AE59D90" w14:textId="77777777" w:rsidR="00C93E03" w:rsidRDefault="00810C6E" w:rsidP="00E9075C">
      <w:pPr>
        <w:pStyle w:val="Anfragenart"/>
      </w:pPr>
      <w:r w:rsidRPr="00E9075C">
        <w:rPr>
          <w:sz w:val="20"/>
          <w:szCs w:val="20"/>
        </w:rPr>
        <w:t>und</w:t>
      </w:r>
      <w:r w:rsidRPr="00E9075C">
        <w:t xml:space="preserve"> </w:t>
      </w:r>
      <w:r>
        <w:t>Antwort des Senats</w:t>
      </w:r>
    </w:p>
    <w:p w14:paraId="45DA567C" w14:textId="77777777" w:rsidR="00C93E03" w:rsidRDefault="00C93E03" w:rsidP="00E9075C">
      <w:pPr>
        <w:pStyle w:val="1Leerzeile"/>
      </w:pPr>
    </w:p>
    <w:p w14:paraId="64349D39" w14:textId="77777777" w:rsidR="00FE4A83" w:rsidRDefault="00810C6E" w:rsidP="00E9075C">
      <w:pPr>
        <w:pStyle w:val="Drucksachennummer"/>
      </w:pPr>
      <w:r w:rsidRPr="00E9075C">
        <w:t xml:space="preserve">- Drucksache </w:t>
      </w:r>
      <w:sdt>
        <w:sdtPr>
          <w:alias w:val="DrucksachenNr."/>
          <w:tag w:val="DrucksachenNr."/>
          <w:id w:val="856927045"/>
          <w:lock w:val="sdtLocked"/>
          <w:placeholder>
            <w:docPart w:val="7D0795110F2E46D3BD28E674A8D1F6B4"/>
          </w:placeholder>
          <w15:color w:val="FFFF00"/>
          <w:text/>
        </w:sdtPr>
        <w:sdtEndPr/>
        <w:sdtContent>
          <w:r w:rsidR="005B372E">
            <w:t>22/11266</w:t>
          </w:r>
        </w:sdtContent>
      </w:sdt>
      <w:r w:rsidR="00901B84" w:rsidRPr="00E9075C">
        <w:t>-</w:t>
      </w:r>
    </w:p>
    <w:p w14:paraId="51808D2A" w14:textId="77777777" w:rsidR="00E65D5B" w:rsidRPr="00E65D5B" w:rsidRDefault="00E65D5B" w:rsidP="00E65D5B">
      <w:pPr>
        <w:pStyle w:val="Drucksachennummer"/>
      </w:pPr>
    </w:p>
    <w:p w14:paraId="4BB46EF5" w14:textId="77777777" w:rsidR="005B372E" w:rsidRPr="005B372E" w:rsidRDefault="005B372E" w:rsidP="005B372E">
      <w:pPr>
        <w:pStyle w:val="Titel-Betreff"/>
      </w:pPr>
      <w:r w:rsidRPr="005B372E">
        <w:t>Betr.:</w:t>
      </w:r>
      <w:r w:rsidRPr="005B372E">
        <w:tab/>
        <w:t xml:space="preserve">Waffenrechtliche Erlaubnis des Amoktäters vom 09.03.2023 </w:t>
      </w:r>
    </w:p>
    <w:p w14:paraId="641179A7" w14:textId="77777777" w:rsidR="005B372E" w:rsidRPr="005B372E" w:rsidRDefault="005B372E" w:rsidP="005B372E">
      <w:pPr>
        <w:pStyle w:val="FrageEinleitungberschrift"/>
      </w:pPr>
      <w:r w:rsidRPr="005B372E">
        <w:t>Einleitung für die Fragen:</w:t>
      </w:r>
    </w:p>
    <w:p w14:paraId="0D74F4E8" w14:textId="77777777" w:rsidR="005B372E" w:rsidRPr="005B372E" w:rsidRDefault="005B372E" w:rsidP="005B372E">
      <w:pPr>
        <w:pStyle w:val="FrageEinleitungText"/>
      </w:pPr>
      <w:r w:rsidRPr="005B372E">
        <w:t xml:space="preserve">Am 09.03.2023 erschoss Philipp F. sechs Personen und einen ungeborenen Fötus in einem Versammlungsort der „Zeugen Jehovas“ in Hamburg-Alsterdorf und tötete sich nach dem Eintreffen der USE am Tatort selbst. Durch das frühe Eintreffen und das Eingreifen der USE konnte der Geschehensablauf unterbrochen und wahrscheinlich zahlreiche Leben gerettet werden. </w:t>
      </w:r>
    </w:p>
    <w:p w14:paraId="5AE417B6" w14:textId="77777777" w:rsidR="005B372E" w:rsidRPr="005B372E" w:rsidRDefault="005B372E" w:rsidP="005B372E">
      <w:pPr>
        <w:pStyle w:val="FrageEinleitungText"/>
      </w:pPr>
      <w:r w:rsidRPr="005B372E">
        <w:t xml:space="preserve">Für die Tat benutzt der Täter eine Waffe, die er legal besessen hat. Er hatte im Dezember 2022 als Sportschütze eine Waffenbesitzkarte erhalten. Im Januar 2023 hat die Behörde in anonymes Schreiben erhalten, in dem auf eine psychische Erkrankung hingewiesen wurde und vom Hass des Täters auf seinen früheren Arbeitgeber und die „Zeugen Jehovas“ berichtet wurde. Daraufhin habe es eine Abfrage in den polizeilichen Auskunftssystemen, sowie eine Recherche in „öffentlich zugänglichen Quellen“ gegeben, allerdings ohne, dass sich daraus Hinweise ergeben hätten. Am 07.02.2023 habe es zudem eine Überprüfung durch zwei Mitarbeiter der Waffenbehörde gegeben. Dabei habe es lediglich eine kleine Auffälligkeit wegen der Aufbewahrung einer Patrone gegeben, wegen der eine Verwarnung ausgesprochen wurde. Gründe für einen Entzug der waffenrechtlichen Erlaubnis hätten nicht vorgelegen. </w:t>
      </w:r>
    </w:p>
    <w:p w14:paraId="7B6E7A21" w14:textId="77777777" w:rsidR="005B372E" w:rsidRDefault="005B372E" w:rsidP="005B372E">
      <w:pPr>
        <w:pStyle w:val="FrageEinleitungberschrift"/>
      </w:pPr>
      <w:r>
        <w:t>Hinweise auf Bedenken gegen die waffenrechtliche persönliche Eignung des Täters</w:t>
      </w:r>
    </w:p>
    <w:p w14:paraId="58503C19" w14:textId="77777777" w:rsidR="005B372E" w:rsidRDefault="005B372E" w:rsidP="005B372E">
      <w:pPr>
        <w:pStyle w:val="FrageNummer1"/>
      </w:pPr>
      <w:r w:rsidRPr="005B372E">
        <w:t>Wurde im Rahmen der Recherche in „öffentlich zugänglichen Quellen“ das vom Täter verfasste Buch „</w:t>
      </w:r>
      <w:hyperlink r:id="rId11" w:history="1">
        <w:r w:rsidRPr="005B372E">
          <w:rPr>
            <w:rStyle w:val="Hyperlink"/>
            <w:color w:val="000000" w:themeColor="text1"/>
          </w:rPr>
          <w:t>Die Wahrheit über Gott, Jesus Christus und Satan“</w:t>
        </w:r>
      </w:hyperlink>
      <w:r w:rsidRPr="005B372E">
        <w:t xml:space="preserve"> gefunden? Wenn ja, wurde der Inhalt des Buches im Hinblick auf Bedenken gegen die persönliche Eignung für eine waffenrechtliche Erlaubnis des Täters geprüft? Wenn nein, aus welchen Gründen war das verfasste Buch des Täters nicht von der Recherche erfasst?</w:t>
      </w:r>
    </w:p>
    <w:p w14:paraId="191E6B84" w14:textId="6DC94CE4" w:rsidR="00172E29" w:rsidRPr="00F51C06" w:rsidRDefault="00172E29" w:rsidP="00172E29">
      <w:pPr>
        <w:pStyle w:val="A-Antworttext"/>
        <w:jc w:val="both"/>
        <w:rPr>
          <w:lang w:eastAsia="en-US"/>
        </w:rPr>
      </w:pPr>
      <w:r>
        <w:rPr>
          <w:lang w:eastAsia="en-US"/>
        </w:rPr>
        <w:t xml:space="preserve">Im Rahmen der Recherche Ende Januar 2023 </w:t>
      </w:r>
      <w:r w:rsidR="00C40A6F">
        <w:rPr>
          <w:lang w:eastAsia="en-US"/>
        </w:rPr>
        <w:t>wurde</w:t>
      </w:r>
      <w:r w:rsidR="00EC1CF1">
        <w:rPr>
          <w:lang w:eastAsia="en-US"/>
        </w:rPr>
        <w:t>n</w:t>
      </w:r>
      <w:r w:rsidR="00C40A6F">
        <w:rPr>
          <w:lang w:eastAsia="en-US"/>
        </w:rPr>
        <w:t xml:space="preserve"> bei der Suche in einer gängigen Suchmaschine bei Eingabe des Namens des Täters und des Begriffes Buch keine Treffer erzielt. Bei einer weiteren Recherche auf der Webseite des Täters wurde – wie inzwischen rekonstruiert werden konnte</w:t>
      </w:r>
      <w:r w:rsidR="00EC1CF1">
        <w:rPr>
          <w:lang w:eastAsia="en-US"/>
        </w:rPr>
        <w:t xml:space="preserve"> -</w:t>
      </w:r>
      <w:r w:rsidR="00C40A6F">
        <w:rPr>
          <w:lang w:eastAsia="en-US"/>
        </w:rPr>
        <w:t xml:space="preserve"> unter „Publications“ das Buch des Täters „</w:t>
      </w:r>
      <w:r w:rsidR="00360B66">
        <w:rPr>
          <w:lang w:eastAsia="en-US"/>
        </w:rPr>
        <w:t>Die Wahrheit über Gott, Jesus Christus und Satan</w:t>
      </w:r>
      <w:r w:rsidR="00C40A6F">
        <w:rPr>
          <w:lang w:eastAsia="en-US"/>
        </w:rPr>
        <w:t>“ gefunden, der Inhalt des Buches war jedoch nicht frei zugänglich. Allein den Titel des Buches haben die Mitarbeite</w:t>
      </w:r>
      <w:r w:rsidR="00EC1CF1">
        <w:rPr>
          <w:lang w:eastAsia="en-US"/>
        </w:rPr>
        <w:t>nden</w:t>
      </w:r>
      <w:r w:rsidR="00C40A6F">
        <w:rPr>
          <w:lang w:eastAsia="en-US"/>
        </w:rPr>
        <w:t xml:space="preserve"> der Waffenbehörde</w:t>
      </w:r>
      <w:r w:rsidR="00A72454">
        <w:rPr>
          <w:lang w:eastAsia="en-US"/>
        </w:rPr>
        <w:t xml:space="preserve"> nicht als ausreichenden Hinweis auf Tatsachen bewertet, die Zweifel an der waffenrechtlichen Eignung und damit weitere Maßnahmen der Waffenbehörde hätten begründen können.</w:t>
      </w:r>
      <w:r w:rsidR="00C40A6F">
        <w:rPr>
          <w:lang w:eastAsia="en-US"/>
        </w:rPr>
        <w:t xml:space="preserve"> </w:t>
      </w:r>
    </w:p>
    <w:p w14:paraId="5789AFD7" w14:textId="77777777" w:rsidR="005B372E" w:rsidRDefault="005B372E" w:rsidP="005B372E">
      <w:pPr>
        <w:pStyle w:val="FrageNummer1"/>
      </w:pPr>
      <w:r w:rsidRPr="005B372E">
        <w:t>Das vom Täter verfasste Buch enthält krude Thesen, etwa, dass Massenmord im Auftrag des Gottes legitim sei, die Nazidiktatur die Idee des Tausendjährigen Reichs von Jesus habe errichten wollen und die Verfolgung der Juden eine Handlung des Himmels gewesen sei. Waren diese Inhalte der zuständigen Behörde bekannt? Wenn nein, hätten sie bei Kenntnis der Behörde ausgereicht, um Zweifel gegen die waffenrechtliche persönliche Eignung des Täters zu begründen oder weitere Maßnahmen zu deren Überprüfung zu veranlassen? Wenn nein, warum nicht?</w:t>
      </w:r>
    </w:p>
    <w:p w14:paraId="582BB354" w14:textId="7BE9D27B" w:rsidR="00172E29" w:rsidRDefault="00172E29" w:rsidP="00172E29">
      <w:pPr>
        <w:pStyle w:val="A-Antworttext"/>
        <w:jc w:val="both"/>
        <w:rPr>
          <w:lang w:eastAsia="en-US"/>
        </w:rPr>
      </w:pPr>
      <w:r>
        <w:rPr>
          <w:lang w:eastAsia="en-US"/>
        </w:rPr>
        <w:lastRenderedPageBreak/>
        <w:t xml:space="preserve">Die Inhalte des Buches waren der Waffenbehörde nicht bekannt und konnten daher auch nicht bewertet werden. </w:t>
      </w:r>
      <w:r w:rsidR="00A72454">
        <w:rPr>
          <w:lang w:eastAsia="en-US"/>
        </w:rPr>
        <w:t xml:space="preserve">Die Auswertung des Buches im Hinblick auf die betreffende Fragestellung hält noch an. Auf Grundlage der </w:t>
      </w:r>
      <w:r w:rsidR="007C7016">
        <w:rPr>
          <w:lang w:eastAsia="en-US"/>
        </w:rPr>
        <w:t xml:space="preserve">Bewertungen der </w:t>
      </w:r>
      <w:r w:rsidR="00A72454">
        <w:rPr>
          <w:lang w:eastAsia="en-US"/>
        </w:rPr>
        <w:t xml:space="preserve">hierzu bisher konsultierten Experten ist die Frage nicht eindeutig zu beantworten. </w:t>
      </w:r>
    </w:p>
    <w:p w14:paraId="483D23E4" w14:textId="77777777" w:rsidR="005B372E" w:rsidRDefault="005B372E" w:rsidP="005B372E">
      <w:pPr>
        <w:pStyle w:val="FrageNummer1"/>
      </w:pPr>
      <w:r w:rsidRPr="005B372E">
        <w:t>Wurde im Rahmen der Recherche die Homepage des Täters gesichtet? Wenn ja, aus welchen Gründen führten die dort aufgeführten Informationen nicht zu Bedenken hinsichtlich der persönlichen Eignung im Hinblick auf eine waffenrechtliche Erlaubnis? Wenn nein, aus welchen Gründen war die Homepage nicht von der Recherche erfasst?</w:t>
      </w:r>
    </w:p>
    <w:p w14:paraId="6C96AB41" w14:textId="6A93409A" w:rsidR="00172E29" w:rsidRPr="00172E29" w:rsidRDefault="00A72454" w:rsidP="00172E29">
      <w:pPr>
        <w:pStyle w:val="A-Antworttext"/>
        <w:jc w:val="both"/>
        <w:rPr>
          <w:lang w:eastAsia="en-US"/>
        </w:rPr>
      </w:pPr>
      <w:r>
        <w:rPr>
          <w:lang w:eastAsia="en-US"/>
        </w:rPr>
        <w:t xml:space="preserve">Im Vordergrund </w:t>
      </w:r>
      <w:r w:rsidR="007C7016">
        <w:rPr>
          <w:lang w:eastAsia="en-US"/>
        </w:rPr>
        <w:t>der</w:t>
      </w:r>
      <w:r>
        <w:rPr>
          <w:lang w:eastAsia="en-US"/>
        </w:rPr>
        <w:t xml:space="preserve"> </w:t>
      </w:r>
      <w:r w:rsidR="00EC1CF1">
        <w:rPr>
          <w:lang w:eastAsia="en-US"/>
        </w:rPr>
        <w:t xml:space="preserve">waffenrechtlichen </w:t>
      </w:r>
      <w:r>
        <w:rPr>
          <w:lang w:eastAsia="en-US"/>
        </w:rPr>
        <w:t xml:space="preserve">Überprüfung </w:t>
      </w:r>
      <w:r w:rsidR="007C7016">
        <w:rPr>
          <w:lang w:eastAsia="en-US"/>
        </w:rPr>
        <w:t>stand hier</w:t>
      </w:r>
      <w:r>
        <w:rPr>
          <w:lang w:eastAsia="en-US"/>
        </w:rPr>
        <w:t xml:space="preserve">, dass die Waffenbehörde sich ein persönliches Bild, einen unmittelbaren Eindruck von dem Antragsteller bzw. Waffenbesitzer verschafft. Die Internetrecherche diente insofern vor allem </w:t>
      </w:r>
      <w:r w:rsidR="00CA230B">
        <w:rPr>
          <w:lang w:eastAsia="en-US"/>
        </w:rPr>
        <w:t xml:space="preserve">der Vorbereitung </w:t>
      </w:r>
      <w:r w:rsidR="00172E29" w:rsidRPr="00172E29">
        <w:rPr>
          <w:lang w:eastAsia="en-US"/>
        </w:rPr>
        <w:t xml:space="preserve">der geplanten Aufbewahrungskontrolle gemäß § 36 Abs. 3 S. 2 </w:t>
      </w:r>
      <w:r w:rsidR="00213203">
        <w:rPr>
          <w:lang w:eastAsia="en-US"/>
        </w:rPr>
        <w:t xml:space="preserve">Waffengesetz </w:t>
      </w:r>
      <w:r w:rsidR="00172E29" w:rsidRPr="00172E29">
        <w:rPr>
          <w:lang w:eastAsia="en-US"/>
        </w:rPr>
        <w:t>(WaffG). Auf der Internetseite des Tatverdächtigen wurde die Unterseite „About me“ gelesen, um insbesondere Hinweise auf</w:t>
      </w:r>
      <w:r w:rsidR="00213203">
        <w:rPr>
          <w:lang w:eastAsia="en-US"/>
        </w:rPr>
        <w:t xml:space="preserve"> </w:t>
      </w:r>
      <w:r w:rsidR="00172E29" w:rsidRPr="00172E29">
        <w:rPr>
          <w:lang w:eastAsia="en-US"/>
        </w:rPr>
        <w:t>mögliche weitere Anschriften zu ermitteln. Es wurde unter der Rubrik „Publications“ auch der Hinweis auf das Buch wahrgenommen. Darüber hinaus wurden keine weiteren Inhalte der Internetseite betrachtet, da sie für die Durchführung einer Aufbewahrungskontrolle gemäß § 36 Abs. 3 S. 2 WaffG nicht relevant schienen. Im Übrigen siehe Antwort zu 1.</w:t>
      </w:r>
    </w:p>
    <w:p w14:paraId="6B34DD1D" w14:textId="77777777" w:rsidR="005B372E" w:rsidRDefault="005B372E" w:rsidP="005B372E">
      <w:pPr>
        <w:pStyle w:val="FrageNummer1"/>
      </w:pPr>
      <w:r w:rsidRPr="005B372E">
        <w:t>Inwieweit war der Täter bisher – in Hamburg und anderenorts - polizeilich in Erscheinung getreten?</w:t>
      </w:r>
    </w:p>
    <w:p w14:paraId="66138F27" w14:textId="77777777" w:rsidR="00AF7BEB" w:rsidRDefault="00AF7BEB" w:rsidP="00AF7BEB">
      <w:pPr>
        <w:pStyle w:val="A-Antworttext"/>
        <w:jc w:val="both"/>
        <w:rPr>
          <w:lang w:eastAsia="en-US"/>
        </w:rPr>
      </w:pPr>
      <w:r>
        <w:rPr>
          <w:lang w:eastAsia="en-US"/>
        </w:rPr>
        <w:t xml:space="preserve">Im Hinblick auf das Persönlichkeitsrecht des Betroffenen und die gesetzlichen Wertungen des Bundeszentralregistergesetzes sieht der Senat davon ab, etwaige Ermittlungsverfahren mitzuteilen, die durch einen Freispruch oder eine Einstellung beendet worden sind. Dasselbe gilt für Ermittlungsverfahren, die zu einem Abschluss geführt haben, der entweder nicht in ein Führungszeugnis aufzunehmen oder nach den Tilgungsvorschriften des Bundeszentralregistergesetzes nicht mehr zu berücksichtigen ist. </w:t>
      </w:r>
    </w:p>
    <w:p w14:paraId="02765E42" w14:textId="2DE37DD5" w:rsidR="00172E29" w:rsidRPr="00F10BDA" w:rsidRDefault="00AF7BEB" w:rsidP="00172E29">
      <w:pPr>
        <w:pStyle w:val="A-Antworttext"/>
        <w:jc w:val="both"/>
        <w:rPr>
          <w:lang w:eastAsia="en-US"/>
        </w:rPr>
      </w:pPr>
      <w:r>
        <w:rPr>
          <w:lang w:eastAsia="en-US"/>
        </w:rPr>
        <w:t>Eine hier vorliegende Auskunft aus dem Bundeszentralregister vom 13. März 2023 enthält keine mitteilungsfähigen Eintragungen.</w:t>
      </w:r>
    </w:p>
    <w:p w14:paraId="120AC3E6" w14:textId="77777777" w:rsidR="005B372E" w:rsidRDefault="005B372E" w:rsidP="005B372E">
      <w:pPr>
        <w:pStyle w:val="FrageNummer1"/>
      </w:pPr>
      <w:r w:rsidRPr="005B372E">
        <w:t>Welchen Inhalt/Sachverhalt betrafen die vom Täter gestellten Anzeigen jeweils und enthalten diese Hinweise, die Rückschlüsse auf die psychische Verfasstheit des Täters geben?</w:t>
      </w:r>
    </w:p>
    <w:p w14:paraId="420A11B1" w14:textId="77777777" w:rsidR="00172E29" w:rsidRPr="00172E29" w:rsidRDefault="00172E29" w:rsidP="00172E29">
      <w:pPr>
        <w:spacing w:after="240"/>
        <w:jc w:val="both"/>
        <w:rPr>
          <w:color w:val="auto"/>
          <w:lang w:eastAsia="en-US"/>
        </w:rPr>
      </w:pPr>
      <w:r w:rsidRPr="00172E29">
        <w:rPr>
          <w:color w:val="auto"/>
          <w:lang w:eastAsia="en-US"/>
        </w:rPr>
        <w:t>Die auf Anzeigen von Phillipp F. basierenden Sachverhalte sind Gegenstand laufender Ermittlungen. Über sie und eventuelle Rückschlüsse kann derzeit keine Auskunft erteilt werden.</w:t>
      </w:r>
    </w:p>
    <w:p w14:paraId="4A5A7D44" w14:textId="77777777" w:rsidR="005B372E" w:rsidRDefault="005B372E" w:rsidP="005B372E">
      <w:pPr>
        <w:pStyle w:val="FrageNummer1"/>
      </w:pPr>
      <w:r w:rsidRPr="005B372E">
        <w:t>In dem anonymen Schreiben wurde explizit der Hass des Täters auf de „Zeugen Jehovas“ benannt. Gab es Überlegungen, die Hamburger Organisation der „Zeugen Jehovas“ diesbezüglich zu befragen und/oder zu warnen? Wenn ja, aus welchen Gründen sind diese Maßnahmen nicht ergriffen worden? Wenn nein, warum nicht?</w:t>
      </w:r>
    </w:p>
    <w:p w14:paraId="0C84665C" w14:textId="1B5C1EE3" w:rsidR="00275FC7" w:rsidRPr="005F0E58" w:rsidRDefault="00275FC7" w:rsidP="00275FC7">
      <w:pPr>
        <w:pStyle w:val="FrageEinleitungText"/>
        <w:ind w:left="0"/>
        <w:rPr>
          <w:i w:val="0"/>
        </w:rPr>
      </w:pPr>
      <w:r>
        <w:rPr>
          <w:i w:val="0"/>
        </w:rPr>
        <w:t xml:space="preserve">Nein. </w:t>
      </w:r>
      <w:r w:rsidR="00CA230B">
        <w:rPr>
          <w:i w:val="0"/>
        </w:rPr>
        <w:t>Im</w:t>
      </w:r>
      <w:r w:rsidRPr="006B499F">
        <w:rPr>
          <w:i w:val="0"/>
        </w:rPr>
        <w:t xml:space="preserve"> Waffengesetz </w:t>
      </w:r>
      <w:r w:rsidR="00CA230B">
        <w:rPr>
          <w:i w:val="0"/>
        </w:rPr>
        <w:t xml:space="preserve">gibt es für </w:t>
      </w:r>
      <w:r w:rsidRPr="006B499F">
        <w:rPr>
          <w:i w:val="0"/>
        </w:rPr>
        <w:t xml:space="preserve">die Weitergabe von Informationen außerhalb der festgelegten behördeninternen Meldewege </w:t>
      </w:r>
      <w:r w:rsidR="00CA230B">
        <w:rPr>
          <w:i w:val="0"/>
        </w:rPr>
        <w:t>keine Rechtsgrundlage</w:t>
      </w:r>
      <w:r w:rsidRPr="006B499F">
        <w:rPr>
          <w:i w:val="0"/>
        </w:rPr>
        <w:t xml:space="preserve">. </w:t>
      </w:r>
      <w:r>
        <w:rPr>
          <w:i w:val="0"/>
        </w:rPr>
        <w:t>Nur b</w:t>
      </w:r>
      <w:r w:rsidRPr="006B499F">
        <w:rPr>
          <w:i w:val="0"/>
        </w:rPr>
        <w:t xml:space="preserve">ei Vorliegen einer konkreten Gefährdung </w:t>
      </w:r>
      <w:r>
        <w:rPr>
          <w:i w:val="0"/>
        </w:rPr>
        <w:t>erfolgt durch die</w:t>
      </w:r>
      <w:r w:rsidRPr="006B499F">
        <w:rPr>
          <w:i w:val="0"/>
        </w:rPr>
        <w:t xml:space="preserve"> Waffenbehörde</w:t>
      </w:r>
      <w:r>
        <w:rPr>
          <w:i w:val="0"/>
        </w:rPr>
        <w:t xml:space="preserve"> eine Information des Polizeivollzugs</w:t>
      </w:r>
      <w:r w:rsidRPr="006B499F">
        <w:rPr>
          <w:i w:val="0"/>
        </w:rPr>
        <w:t xml:space="preserve">, damit von dort aus geeignete Maßnahmen zur Gefahrenabwehr getroffen werden können. </w:t>
      </w:r>
    </w:p>
    <w:p w14:paraId="0E6D1742" w14:textId="77777777" w:rsidR="005B372E" w:rsidRDefault="005B372E" w:rsidP="005B372E">
      <w:pPr>
        <w:pStyle w:val="FrageEinleitungberschrift"/>
      </w:pPr>
      <w:r>
        <w:t xml:space="preserve">Situation der Waffenbehörde Hamburg </w:t>
      </w:r>
    </w:p>
    <w:p w14:paraId="0A21F1A2" w14:textId="77777777" w:rsidR="005B372E" w:rsidRPr="005B372E" w:rsidRDefault="005B372E" w:rsidP="005B372E">
      <w:pPr>
        <w:pStyle w:val="FrageNummer1"/>
      </w:pPr>
      <w:r w:rsidRPr="005B372E">
        <w:t>Wie viele Mitarbeiter:innen (VZÄ) sind in der Waffenbehörde Hamburg vorgesehen?</w:t>
      </w:r>
    </w:p>
    <w:p w14:paraId="533F7F3C" w14:textId="77777777" w:rsidR="005B372E" w:rsidRDefault="005B372E" w:rsidP="005B372E">
      <w:pPr>
        <w:pStyle w:val="FrageNummer1"/>
      </w:pPr>
      <w:r w:rsidRPr="005B372E">
        <w:t>Wie viele VZÄ sind in der Waffenbehörde derzeit vakant, wie hoch ist der Krankenstand (in Prozent) und wie haben sich die Vakanzen und der Krankenstand seit dem 01.01.2022 entwickelt? Bitte nach Monaten aufschlüsseln.</w:t>
      </w:r>
    </w:p>
    <w:p w14:paraId="46010128" w14:textId="77777777" w:rsidR="00275FC7" w:rsidRDefault="00275FC7" w:rsidP="00275FC7">
      <w:pPr>
        <w:jc w:val="both"/>
      </w:pPr>
      <w:r>
        <w:t>Daten zu krankheitsbedingten Fehlzeiten liegen lediglich bis Januar 2023 vor. Ausgewertet wurde die Fehlzeitenquote</w:t>
      </w:r>
      <w:r w:rsidRPr="009F0AA9">
        <w:t xml:space="preserve"> aller Mitarbeiter</w:t>
      </w:r>
      <w:r>
        <w:t>innen und Mitarbeiter</w:t>
      </w:r>
      <w:r w:rsidRPr="009F0AA9">
        <w:t xml:space="preserve"> </w:t>
      </w:r>
      <w:r>
        <w:t>der Abteilung</w:t>
      </w:r>
      <w:r w:rsidRPr="009F0AA9">
        <w:t xml:space="preserve"> J 4 </w:t>
      </w:r>
      <w:r>
        <w:t>(</w:t>
      </w:r>
      <w:r w:rsidRPr="00351A35">
        <w:t>Waffen- und Jagdangelegenheiten</w:t>
      </w:r>
      <w:r>
        <w:t>) aufgrund der Arbeitstage.</w:t>
      </w:r>
    </w:p>
    <w:p w14:paraId="2F9625A3" w14:textId="77777777" w:rsidR="00275FC7" w:rsidRDefault="00275FC7" w:rsidP="00275FC7">
      <w:pPr>
        <w:jc w:val="both"/>
      </w:pPr>
    </w:p>
    <w:p w14:paraId="2E2EAA58" w14:textId="77777777" w:rsidR="00275FC7" w:rsidRDefault="00275FC7" w:rsidP="00275FC7">
      <w:pPr>
        <w:spacing w:after="120"/>
        <w:jc w:val="both"/>
      </w:pPr>
      <w:r>
        <w:t>2022:</w:t>
      </w:r>
    </w:p>
    <w:tbl>
      <w:tblPr>
        <w:tblW w:w="9194" w:type="dxa"/>
        <w:tblInd w:w="10" w:type="dxa"/>
        <w:tblCellMar>
          <w:left w:w="70" w:type="dxa"/>
          <w:right w:w="70" w:type="dxa"/>
        </w:tblCellMar>
        <w:tblLook w:val="04A0" w:firstRow="1" w:lastRow="0" w:firstColumn="1" w:lastColumn="0" w:noHBand="0" w:noVBand="1"/>
      </w:tblPr>
      <w:tblGrid>
        <w:gridCol w:w="1119"/>
        <w:gridCol w:w="1952"/>
        <w:gridCol w:w="2296"/>
        <w:gridCol w:w="3827"/>
      </w:tblGrid>
      <w:tr w:rsidR="00275FC7" w:rsidRPr="000D7700" w14:paraId="2B5CFBA1" w14:textId="77777777" w:rsidTr="00573B72">
        <w:trPr>
          <w:trHeight w:val="472"/>
        </w:trPr>
        <w:tc>
          <w:tcPr>
            <w:tcW w:w="1119" w:type="dxa"/>
            <w:tcBorders>
              <w:top w:val="single" w:sz="8" w:space="0" w:color="auto"/>
              <w:left w:val="single" w:sz="8" w:space="0" w:color="auto"/>
              <w:bottom w:val="single" w:sz="8" w:space="0" w:color="auto"/>
              <w:right w:val="nil"/>
            </w:tcBorders>
            <w:shd w:val="clear" w:color="auto" w:fill="auto"/>
            <w:hideMark/>
          </w:tcPr>
          <w:p w14:paraId="4F49BA6C" w14:textId="77777777" w:rsidR="00275FC7" w:rsidRPr="000D7700" w:rsidRDefault="00275FC7" w:rsidP="00573B72">
            <w:pPr>
              <w:jc w:val="both"/>
              <w:rPr>
                <w:b/>
                <w:bCs/>
              </w:rPr>
            </w:pPr>
            <w:r w:rsidRPr="000D7700">
              <w:rPr>
                <w:b/>
                <w:bCs/>
              </w:rPr>
              <w:t>Monat</w:t>
            </w:r>
            <w:r>
              <w:rPr>
                <w:b/>
                <w:bCs/>
              </w:rPr>
              <w:t xml:space="preserve"> </w:t>
            </w:r>
          </w:p>
        </w:tc>
        <w:tc>
          <w:tcPr>
            <w:tcW w:w="1952" w:type="dxa"/>
            <w:tcBorders>
              <w:top w:val="single" w:sz="8" w:space="0" w:color="auto"/>
              <w:left w:val="single" w:sz="8" w:space="0" w:color="auto"/>
              <w:bottom w:val="single" w:sz="8" w:space="0" w:color="auto"/>
              <w:right w:val="single" w:sz="4" w:space="0" w:color="auto"/>
            </w:tcBorders>
            <w:shd w:val="clear" w:color="auto" w:fill="auto"/>
            <w:hideMark/>
          </w:tcPr>
          <w:p w14:paraId="5A81B3E0" w14:textId="77777777" w:rsidR="00275FC7" w:rsidRPr="000D7700" w:rsidRDefault="00275FC7" w:rsidP="00573B72">
            <w:pPr>
              <w:jc w:val="center"/>
              <w:rPr>
                <w:b/>
                <w:bCs/>
              </w:rPr>
            </w:pPr>
            <w:r w:rsidRPr="000D7700">
              <w:rPr>
                <w:b/>
                <w:bCs/>
              </w:rPr>
              <w:t>Dienstposten / Arbeitsplätze</w:t>
            </w:r>
          </w:p>
          <w:p w14:paraId="3CDE6EC5" w14:textId="77777777" w:rsidR="00275FC7" w:rsidRPr="000D7700" w:rsidRDefault="00275FC7" w:rsidP="00573B72">
            <w:pPr>
              <w:jc w:val="center"/>
              <w:rPr>
                <w:b/>
                <w:bCs/>
              </w:rPr>
            </w:pPr>
            <w:r w:rsidRPr="000D7700">
              <w:rPr>
                <w:b/>
                <w:bCs/>
              </w:rPr>
              <w:t>insgesamt</w:t>
            </w:r>
          </w:p>
        </w:tc>
        <w:tc>
          <w:tcPr>
            <w:tcW w:w="2296" w:type="dxa"/>
            <w:tcBorders>
              <w:top w:val="single" w:sz="8" w:space="0" w:color="auto"/>
              <w:left w:val="nil"/>
              <w:bottom w:val="single" w:sz="8" w:space="0" w:color="auto"/>
              <w:right w:val="single" w:sz="8" w:space="0" w:color="auto"/>
            </w:tcBorders>
            <w:shd w:val="clear" w:color="auto" w:fill="auto"/>
            <w:hideMark/>
          </w:tcPr>
          <w:p w14:paraId="3C4C3F9A" w14:textId="77777777" w:rsidR="00275FC7" w:rsidRPr="000D7700" w:rsidRDefault="00275FC7" w:rsidP="00573B72">
            <w:pPr>
              <w:jc w:val="center"/>
              <w:rPr>
                <w:b/>
                <w:bCs/>
              </w:rPr>
            </w:pPr>
            <w:r>
              <w:rPr>
                <w:b/>
                <w:bCs/>
              </w:rPr>
              <w:t>d</w:t>
            </w:r>
            <w:r w:rsidRPr="000D7700">
              <w:rPr>
                <w:b/>
                <w:bCs/>
              </w:rPr>
              <w:t>avon</w:t>
            </w:r>
          </w:p>
          <w:p w14:paraId="5430CE16" w14:textId="77777777" w:rsidR="00275FC7" w:rsidRPr="000D7700" w:rsidRDefault="00275FC7" w:rsidP="00573B72">
            <w:pPr>
              <w:jc w:val="center"/>
              <w:rPr>
                <w:b/>
                <w:bCs/>
              </w:rPr>
            </w:pPr>
            <w:r w:rsidRPr="000D7700">
              <w:rPr>
                <w:b/>
                <w:bCs/>
              </w:rPr>
              <w:t>unbesetzt</w:t>
            </w:r>
          </w:p>
        </w:tc>
        <w:tc>
          <w:tcPr>
            <w:tcW w:w="3827" w:type="dxa"/>
            <w:tcBorders>
              <w:top w:val="single" w:sz="8" w:space="0" w:color="auto"/>
              <w:left w:val="nil"/>
              <w:bottom w:val="single" w:sz="8" w:space="0" w:color="auto"/>
              <w:right w:val="single" w:sz="8" w:space="0" w:color="auto"/>
            </w:tcBorders>
          </w:tcPr>
          <w:p w14:paraId="6F5F0558" w14:textId="77777777" w:rsidR="00275FC7" w:rsidRPr="000D7700" w:rsidRDefault="00275FC7" w:rsidP="00573B72">
            <w:pPr>
              <w:jc w:val="center"/>
              <w:rPr>
                <w:b/>
                <w:bCs/>
              </w:rPr>
            </w:pPr>
            <w:r w:rsidRPr="000D7700">
              <w:rPr>
                <w:b/>
                <w:bCs/>
              </w:rPr>
              <w:t>Krankheitsbedingte Fehlzeitenquote in %</w:t>
            </w:r>
          </w:p>
        </w:tc>
      </w:tr>
      <w:tr w:rsidR="00275FC7" w:rsidRPr="000D7700" w14:paraId="604BDB08" w14:textId="77777777" w:rsidTr="00573B72">
        <w:trPr>
          <w:trHeight w:val="288"/>
        </w:trPr>
        <w:tc>
          <w:tcPr>
            <w:tcW w:w="1119" w:type="dxa"/>
            <w:tcBorders>
              <w:top w:val="nil"/>
              <w:left w:val="single" w:sz="8" w:space="0" w:color="auto"/>
              <w:bottom w:val="single" w:sz="4" w:space="0" w:color="auto"/>
              <w:right w:val="single" w:sz="8" w:space="0" w:color="auto"/>
            </w:tcBorders>
            <w:shd w:val="clear" w:color="auto" w:fill="auto"/>
            <w:noWrap/>
            <w:vAlign w:val="bottom"/>
            <w:hideMark/>
          </w:tcPr>
          <w:p w14:paraId="292E104E" w14:textId="77777777" w:rsidR="00275FC7" w:rsidRPr="000D7700" w:rsidRDefault="00275FC7" w:rsidP="00573B72">
            <w:pPr>
              <w:jc w:val="both"/>
            </w:pPr>
            <w:r w:rsidRPr="000D7700">
              <w:t>Januar</w:t>
            </w:r>
          </w:p>
        </w:tc>
        <w:tc>
          <w:tcPr>
            <w:tcW w:w="1952" w:type="dxa"/>
            <w:tcBorders>
              <w:top w:val="nil"/>
              <w:left w:val="nil"/>
              <w:bottom w:val="single" w:sz="4" w:space="0" w:color="auto"/>
              <w:right w:val="single" w:sz="4" w:space="0" w:color="auto"/>
            </w:tcBorders>
            <w:shd w:val="clear" w:color="auto" w:fill="auto"/>
            <w:noWrap/>
            <w:vAlign w:val="bottom"/>
            <w:hideMark/>
          </w:tcPr>
          <w:p w14:paraId="67343861" w14:textId="77777777" w:rsidR="00275FC7" w:rsidRPr="000D7700" w:rsidRDefault="00275FC7" w:rsidP="00573B72">
            <w:pPr>
              <w:jc w:val="center"/>
            </w:pPr>
            <w:r w:rsidRPr="000D7700">
              <w:t>27</w:t>
            </w:r>
          </w:p>
        </w:tc>
        <w:tc>
          <w:tcPr>
            <w:tcW w:w="2296" w:type="dxa"/>
            <w:tcBorders>
              <w:top w:val="nil"/>
              <w:left w:val="nil"/>
              <w:bottom w:val="single" w:sz="4" w:space="0" w:color="auto"/>
              <w:right w:val="single" w:sz="8" w:space="0" w:color="auto"/>
            </w:tcBorders>
            <w:shd w:val="clear" w:color="auto" w:fill="auto"/>
            <w:noWrap/>
            <w:vAlign w:val="bottom"/>
            <w:hideMark/>
          </w:tcPr>
          <w:p w14:paraId="5963DC58" w14:textId="77777777" w:rsidR="00275FC7" w:rsidRPr="000D7700" w:rsidRDefault="00275FC7" w:rsidP="00573B72">
            <w:pPr>
              <w:jc w:val="center"/>
            </w:pPr>
            <w:r w:rsidRPr="000D7700">
              <w:t>5,2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67090684" w14:textId="77777777" w:rsidR="00275FC7" w:rsidRPr="000D7700" w:rsidRDefault="00275FC7" w:rsidP="00573B72">
            <w:pPr>
              <w:jc w:val="center"/>
            </w:pPr>
            <w:r w:rsidRPr="000D7700">
              <w:t>15,4</w:t>
            </w:r>
          </w:p>
        </w:tc>
      </w:tr>
      <w:tr w:rsidR="00275FC7" w:rsidRPr="000D7700" w14:paraId="63099BE7" w14:textId="77777777" w:rsidTr="00573B72">
        <w:trPr>
          <w:trHeight w:val="288"/>
        </w:trPr>
        <w:tc>
          <w:tcPr>
            <w:tcW w:w="1119" w:type="dxa"/>
            <w:tcBorders>
              <w:top w:val="nil"/>
              <w:left w:val="single" w:sz="8" w:space="0" w:color="auto"/>
              <w:bottom w:val="single" w:sz="4" w:space="0" w:color="auto"/>
              <w:right w:val="single" w:sz="8" w:space="0" w:color="auto"/>
            </w:tcBorders>
            <w:shd w:val="clear" w:color="auto" w:fill="auto"/>
            <w:noWrap/>
            <w:vAlign w:val="bottom"/>
            <w:hideMark/>
          </w:tcPr>
          <w:p w14:paraId="591E9D05" w14:textId="77777777" w:rsidR="00275FC7" w:rsidRPr="000D7700" w:rsidRDefault="00275FC7" w:rsidP="00573B72">
            <w:pPr>
              <w:jc w:val="both"/>
            </w:pPr>
            <w:r w:rsidRPr="000D7700">
              <w:t>Februar</w:t>
            </w:r>
          </w:p>
        </w:tc>
        <w:tc>
          <w:tcPr>
            <w:tcW w:w="1952" w:type="dxa"/>
            <w:tcBorders>
              <w:top w:val="nil"/>
              <w:left w:val="nil"/>
              <w:bottom w:val="single" w:sz="4" w:space="0" w:color="auto"/>
              <w:right w:val="single" w:sz="4" w:space="0" w:color="auto"/>
            </w:tcBorders>
            <w:shd w:val="clear" w:color="auto" w:fill="auto"/>
            <w:noWrap/>
            <w:vAlign w:val="bottom"/>
            <w:hideMark/>
          </w:tcPr>
          <w:p w14:paraId="067A9DDD" w14:textId="77777777" w:rsidR="00275FC7" w:rsidRPr="000D7700" w:rsidRDefault="00275FC7" w:rsidP="00573B72">
            <w:pPr>
              <w:jc w:val="center"/>
            </w:pPr>
            <w:r w:rsidRPr="000D7700">
              <w:t>27</w:t>
            </w:r>
          </w:p>
        </w:tc>
        <w:tc>
          <w:tcPr>
            <w:tcW w:w="2296" w:type="dxa"/>
            <w:tcBorders>
              <w:top w:val="nil"/>
              <w:left w:val="nil"/>
              <w:bottom w:val="single" w:sz="4" w:space="0" w:color="auto"/>
              <w:right w:val="single" w:sz="8" w:space="0" w:color="auto"/>
            </w:tcBorders>
            <w:shd w:val="clear" w:color="auto" w:fill="auto"/>
            <w:noWrap/>
            <w:vAlign w:val="bottom"/>
            <w:hideMark/>
          </w:tcPr>
          <w:p w14:paraId="2906E0FB" w14:textId="77777777" w:rsidR="00275FC7" w:rsidRPr="000D7700" w:rsidRDefault="00275FC7" w:rsidP="00573B72">
            <w:pPr>
              <w:jc w:val="center"/>
            </w:pPr>
            <w:r w:rsidRPr="000D7700">
              <w:t>5,2</w:t>
            </w:r>
          </w:p>
        </w:tc>
        <w:tc>
          <w:tcPr>
            <w:tcW w:w="3827" w:type="dxa"/>
            <w:tcBorders>
              <w:top w:val="nil"/>
              <w:left w:val="single" w:sz="4" w:space="0" w:color="auto"/>
              <w:bottom w:val="single" w:sz="4" w:space="0" w:color="auto"/>
              <w:right w:val="single" w:sz="4" w:space="0" w:color="auto"/>
            </w:tcBorders>
            <w:shd w:val="clear" w:color="auto" w:fill="auto"/>
            <w:vAlign w:val="bottom"/>
          </w:tcPr>
          <w:p w14:paraId="07F1D1C8" w14:textId="77777777" w:rsidR="00275FC7" w:rsidRPr="000D7700" w:rsidRDefault="00275FC7" w:rsidP="00573B72">
            <w:pPr>
              <w:jc w:val="center"/>
            </w:pPr>
            <w:r w:rsidRPr="000D7700">
              <w:t>15,6</w:t>
            </w:r>
          </w:p>
        </w:tc>
      </w:tr>
      <w:tr w:rsidR="00275FC7" w:rsidRPr="000D7700" w14:paraId="4B097957" w14:textId="77777777" w:rsidTr="00573B72">
        <w:trPr>
          <w:trHeight w:val="288"/>
        </w:trPr>
        <w:tc>
          <w:tcPr>
            <w:tcW w:w="1119" w:type="dxa"/>
            <w:tcBorders>
              <w:top w:val="nil"/>
              <w:left w:val="single" w:sz="8" w:space="0" w:color="auto"/>
              <w:bottom w:val="single" w:sz="4" w:space="0" w:color="auto"/>
              <w:right w:val="single" w:sz="8" w:space="0" w:color="auto"/>
            </w:tcBorders>
            <w:shd w:val="clear" w:color="auto" w:fill="auto"/>
            <w:noWrap/>
            <w:vAlign w:val="bottom"/>
            <w:hideMark/>
          </w:tcPr>
          <w:p w14:paraId="02AEDA3E" w14:textId="77777777" w:rsidR="00275FC7" w:rsidRPr="000D7700" w:rsidRDefault="00275FC7" w:rsidP="00573B72">
            <w:pPr>
              <w:jc w:val="both"/>
            </w:pPr>
            <w:r w:rsidRPr="000D7700">
              <w:t>März</w:t>
            </w:r>
          </w:p>
        </w:tc>
        <w:tc>
          <w:tcPr>
            <w:tcW w:w="1952" w:type="dxa"/>
            <w:tcBorders>
              <w:top w:val="nil"/>
              <w:left w:val="nil"/>
              <w:bottom w:val="single" w:sz="4" w:space="0" w:color="auto"/>
              <w:right w:val="single" w:sz="4" w:space="0" w:color="auto"/>
            </w:tcBorders>
            <w:shd w:val="clear" w:color="auto" w:fill="auto"/>
            <w:noWrap/>
            <w:vAlign w:val="bottom"/>
            <w:hideMark/>
          </w:tcPr>
          <w:p w14:paraId="08F73087" w14:textId="77777777" w:rsidR="00275FC7" w:rsidRPr="000D7700" w:rsidRDefault="00275FC7" w:rsidP="00573B72">
            <w:pPr>
              <w:jc w:val="center"/>
            </w:pPr>
            <w:r w:rsidRPr="000D7700">
              <w:t>27</w:t>
            </w:r>
          </w:p>
        </w:tc>
        <w:tc>
          <w:tcPr>
            <w:tcW w:w="2296" w:type="dxa"/>
            <w:tcBorders>
              <w:top w:val="nil"/>
              <w:left w:val="nil"/>
              <w:bottom w:val="single" w:sz="4" w:space="0" w:color="auto"/>
              <w:right w:val="single" w:sz="8" w:space="0" w:color="auto"/>
            </w:tcBorders>
            <w:shd w:val="clear" w:color="auto" w:fill="auto"/>
            <w:noWrap/>
            <w:vAlign w:val="bottom"/>
            <w:hideMark/>
          </w:tcPr>
          <w:p w14:paraId="0E0D60C6" w14:textId="77777777" w:rsidR="00275FC7" w:rsidRPr="000D7700" w:rsidRDefault="00275FC7" w:rsidP="00573B72">
            <w:pPr>
              <w:jc w:val="center"/>
            </w:pPr>
            <w:r w:rsidRPr="000D7700">
              <w:t>5,2</w:t>
            </w:r>
          </w:p>
        </w:tc>
        <w:tc>
          <w:tcPr>
            <w:tcW w:w="3827" w:type="dxa"/>
            <w:tcBorders>
              <w:top w:val="nil"/>
              <w:left w:val="single" w:sz="4" w:space="0" w:color="auto"/>
              <w:bottom w:val="single" w:sz="4" w:space="0" w:color="auto"/>
              <w:right w:val="single" w:sz="4" w:space="0" w:color="auto"/>
            </w:tcBorders>
            <w:shd w:val="clear" w:color="auto" w:fill="auto"/>
            <w:vAlign w:val="bottom"/>
          </w:tcPr>
          <w:p w14:paraId="3246391A" w14:textId="77777777" w:rsidR="00275FC7" w:rsidRPr="000D7700" w:rsidRDefault="00275FC7" w:rsidP="00573B72">
            <w:pPr>
              <w:jc w:val="center"/>
            </w:pPr>
            <w:r w:rsidRPr="000D7700">
              <w:t>15,6</w:t>
            </w:r>
          </w:p>
        </w:tc>
      </w:tr>
      <w:tr w:rsidR="00275FC7" w:rsidRPr="000D7700" w14:paraId="2E73948B" w14:textId="77777777" w:rsidTr="00573B72">
        <w:trPr>
          <w:trHeight w:val="288"/>
        </w:trPr>
        <w:tc>
          <w:tcPr>
            <w:tcW w:w="1119" w:type="dxa"/>
            <w:tcBorders>
              <w:top w:val="nil"/>
              <w:left w:val="single" w:sz="8" w:space="0" w:color="auto"/>
              <w:bottom w:val="single" w:sz="4" w:space="0" w:color="auto"/>
              <w:right w:val="single" w:sz="8" w:space="0" w:color="auto"/>
            </w:tcBorders>
            <w:shd w:val="clear" w:color="auto" w:fill="auto"/>
            <w:noWrap/>
            <w:vAlign w:val="bottom"/>
            <w:hideMark/>
          </w:tcPr>
          <w:p w14:paraId="4580ED76" w14:textId="77777777" w:rsidR="00275FC7" w:rsidRPr="000D7700" w:rsidRDefault="00275FC7" w:rsidP="00573B72">
            <w:pPr>
              <w:jc w:val="both"/>
            </w:pPr>
            <w:r w:rsidRPr="000D7700">
              <w:t>April</w:t>
            </w:r>
          </w:p>
        </w:tc>
        <w:tc>
          <w:tcPr>
            <w:tcW w:w="1952" w:type="dxa"/>
            <w:tcBorders>
              <w:top w:val="nil"/>
              <w:left w:val="nil"/>
              <w:bottom w:val="single" w:sz="4" w:space="0" w:color="auto"/>
              <w:right w:val="single" w:sz="4" w:space="0" w:color="auto"/>
            </w:tcBorders>
            <w:shd w:val="clear" w:color="auto" w:fill="auto"/>
            <w:noWrap/>
            <w:vAlign w:val="bottom"/>
            <w:hideMark/>
          </w:tcPr>
          <w:p w14:paraId="7E22AAC5" w14:textId="77777777" w:rsidR="00275FC7" w:rsidRPr="000D7700" w:rsidRDefault="00275FC7" w:rsidP="00573B72">
            <w:pPr>
              <w:jc w:val="center"/>
            </w:pPr>
            <w:r w:rsidRPr="000D7700">
              <w:t>27</w:t>
            </w:r>
          </w:p>
        </w:tc>
        <w:tc>
          <w:tcPr>
            <w:tcW w:w="2296" w:type="dxa"/>
            <w:tcBorders>
              <w:top w:val="nil"/>
              <w:left w:val="nil"/>
              <w:bottom w:val="single" w:sz="4" w:space="0" w:color="auto"/>
              <w:right w:val="single" w:sz="8" w:space="0" w:color="auto"/>
            </w:tcBorders>
            <w:shd w:val="clear" w:color="auto" w:fill="auto"/>
            <w:noWrap/>
            <w:vAlign w:val="bottom"/>
            <w:hideMark/>
          </w:tcPr>
          <w:p w14:paraId="12FE3EC8" w14:textId="77777777" w:rsidR="00275FC7" w:rsidRPr="000D7700" w:rsidRDefault="00275FC7" w:rsidP="00573B72">
            <w:pPr>
              <w:jc w:val="center"/>
            </w:pPr>
            <w:r w:rsidRPr="000D7700">
              <w:t>5,2</w:t>
            </w:r>
          </w:p>
        </w:tc>
        <w:tc>
          <w:tcPr>
            <w:tcW w:w="3827" w:type="dxa"/>
            <w:tcBorders>
              <w:top w:val="nil"/>
              <w:left w:val="single" w:sz="4" w:space="0" w:color="auto"/>
              <w:bottom w:val="single" w:sz="4" w:space="0" w:color="auto"/>
              <w:right w:val="single" w:sz="4" w:space="0" w:color="auto"/>
            </w:tcBorders>
            <w:shd w:val="clear" w:color="auto" w:fill="auto"/>
            <w:vAlign w:val="bottom"/>
          </w:tcPr>
          <w:p w14:paraId="3EBB31D5" w14:textId="77777777" w:rsidR="00275FC7" w:rsidRPr="000D7700" w:rsidRDefault="00275FC7" w:rsidP="00573B72">
            <w:pPr>
              <w:jc w:val="center"/>
            </w:pPr>
            <w:r w:rsidRPr="000D7700">
              <w:t>14,0</w:t>
            </w:r>
          </w:p>
        </w:tc>
      </w:tr>
      <w:tr w:rsidR="00275FC7" w:rsidRPr="000D7700" w14:paraId="1C2D8CF3" w14:textId="77777777" w:rsidTr="00573B72">
        <w:trPr>
          <w:trHeight w:val="288"/>
        </w:trPr>
        <w:tc>
          <w:tcPr>
            <w:tcW w:w="1119" w:type="dxa"/>
            <w:tcBorders>
              <w:top w:val="nil"/>
              <w:left w:val="single" w:sz="8" w:space="0" w:color="auto"/>
              <w:bottom w:val="single" w:sz="4" w:space="0" w:color="auto"/>
              <w:right w:val="single" w:sz="8" w:space="0" w:color="auto"/>
            </w:tcBorders>
            <w:shd w:val="clear" w:color="auto" w:fill="auto"/>
            <w:noWrap/>
            <w:vAlign w:val="bottom"/>
            <w:hideMark/>
          </w:tcPr>
          <w:p w14:paraId="23165C02" w14:textId="77777777" w:rsidR="00275FC7" w:rsidRPr="000D7700" w:rsidRDefault="00275FC7" w:rsidP="00573B72">
            <w:pPr>
              <w:jc w:val="both"/>
            </w:pPr>
            <w:r w:rsidRPr="000D7700">
              <w:t>Mai</w:t>
            </w:r>
          </w:p>
        </w:tc>
        <w:tc>
          <w:tcPr>
            <w:tcW w:w="1952" w:type="dxa"/>
            <w:tcBorders>
              <w:top w:val="nil"/>
              <w:left w:val="nil"/>
              <w:bottom w:val="single" w:sz="4" w:space="0" w:color="auto"/>
              <w:right w:val="single" w:sz="4" w:space="0" w:color="auto"/>
            </w:tcBorders>
            <w:shd w:val="clear" w:color="auto" w:fill="auto"/>
            <w:noWrap/>
            <w:vAlign w:val="bottom"/>
            <w:hideMark/>
          </w:tcPr>
          <w:p w14:paraId="2BD48574" w14:textId="77777777" w:rsidR="00275FC7" w:rsidRPr="000D7700" w:rsidRDefault="00275FC7" w:rsidP="00573B72">
            <w:pPr>
              <w:jc w:val="center"/>
            </w:pPr>
            <w:r w:rsidRPr="000D7700">
              <w:t>27</w:t>
            </w:r>
          </w:p>
        </w:tc>
        <w:tc>
          <w:tcPr>
            <w:tcW w:w="2296" w:type="dxa"/>
            <w:tcBorders>
              <w:top w:val="nil"/>
              <w:left w:val="nil"/>
              <w:bottom w:val="single" w:sz="4" w:space="0" w:color="auto"/>
              <w:right w:val="single" w:sz="8" w:space="0" w:color="auto"/>
            </w:tcBorders>
            <w:shd w:val="clear" w:color="auto" w:fill="auto"/>
            <w:noWrap/>
            <w:vAlign w:val="bottom"/>
            <w:hideMark/>
          </w:tcPr>
          <w:p w14:paraId="13108CFC" w14:textId="77777777" w:rsidR="00275FC7" w:rsidRPr="000D7700" w:rsidRDefault="00275FC7" w:rsidP="00573B72">
            <w:pPr>
              <w:jc w:val="center"/>
            </w:pPr>
            <w:r w:rsidRPr="000D7700">
              <w:t>5,1</w:t>
            </w:r>
          </w:p>
        </w:tc>
        <w:tc>
          <w:tcPr>
            <w:tcW w:w="3827" w:type="dxa"/>
            <w:tcBorders>
              <w:top w:val="nil"/>
              <w:left w:val="single" w:sz="4" w:space="0" w:color="auto"/>
              <w:bottom w:val="single" w:sz="4" w:space="0" w:color="auto"/>
              <w:right w:val="single" w:sz="4" w:space="0" w:color="auto"/>
            </w:tcBorders>
            <w:shd w:val="clear" w:color="auto" w:fill="auto"/>
            <w:vAlign w:val="bottom"/>
          </w:tcPr>
          <w:p w14:paraId="7CFD4ADA" w14:textId="77777777" w:rsidR="00275FC7" w:rsidRPr="000D7700" w:rsidRDefault="00275FC7" w:rsidP="00573B72">
            <w:pPr>
              <w:jc w:val="center"/>
            </w:pPr>
            <w:r w:rsidRPr="000D7700">
              <w:t>17,5</w:t>
            </w:r>
          </w:p>
        </w:tc>
      </w:tr>
      <w:tr w:rsidR="00275FC7" w:rsidRPr="000D7700" w14:paraId="3CF0EA3C" w14:textId="77777777" w:rsidTr="00573B72">
        <w:trPr>
          <w:trHeight w:val="288"/>
        </w:trPr>
        <w:tc>
          <w:tcPr>
            <w:tcW w:w="1119" w:type="dxa"/>
            <w:tcBorders>
              <w:top w:val="nil"/>
              <w:left w:val="single" w:sz="8" w:space="0" w:color="auto"/>
              <w:bottom w:val="single" w:sz="4" w:space="0" w:color="auto"/>
              <w:right w:val="single" w:sz="8" w:space="0" w:color="auto"/>
            </w:tcBorders>
            <w:shd w:val="clear" w:color="auto" w:fill="auto"/>
            <w:noWrap/>
            <w:vAlign w:val="bottom"/>
            <w:hideMark/>
          </w:tcPr>
          <w:p w14:paraId="1A851494" w14:textId="77777777" w:rsidR="00275FC7" w:rsidRPr="000D7700" w:rsidRDefault="00275FC7" w:rsidP="00573B72">
            <w:pPr>
              <w:jc w:val="both"/>
            </w:pPr>
            <w:r w:rsidRPr="000D7700">
              <w:t>Juni</w:t>
            </w:r>
          </w:p>
        </w:tc>
        <w:tc>
          <w:tcPr>
            <w:tcW w:w="1952" w:type="dxa"/>
            <w:tcBorders>
              <w:top w:val="nil"/>
              <w:left w:val="nil"/>
              <w:bottom w:val="single" w:sz="4" w:space="0" w:color="auto"/>
              <w:right w:val="single" w:sz="4" w:space="0" w:color="auto"/>
            </w:tcBorders>
            <w:shd w:val="clear" w:color="auto" w:fill="auto"/>
            <w:noWrap/>
            <w:vAlign w:val="bottom"/>
            <w:hideMark/>
          </w:tcPr>
          <w:p w14:paraId="7E73447C" w14:textId="77777777" w:rsidR="00275FC7" w:rsidRPr="000D7700" w:rsidRDefault="00275FC7" w:rsidP="00573B72">
            <w:pPr>
              <w:jc w:val="center"/>
            </w:pPr>
            <w:r w:rsidRPr="000D7700">
              <w:t>27</w:t>
            </w:r>
          </w:p>
        </w:tc>
        <w:tc>
          <w:tcPr>
            <w:tcW w:w="2296" w:type="dxa"/>
            <w:tcBorders>
              <w:top w:val="nil"/>
              <w:left w:val="nil"/>
              <w:bottom w:val="single" w:sz="4" w:space="0" w:color="auto"/>
              <w:right w:val="single" w:sz="8" w:space="0" w:color="auto"/>
            </w:tcBorders>
            <w:shd w:val="clear" w:color="auto" w:fill="auto"/>
            <w:noWrap/>
            <w:vAlign w:val="bottom"/>
            <w:hideMark/>
          </w:tcPr>
          <w:p w14:paraId="27173745" w14:textId="77777777" w:rsidR="00275FC7" w:rsidRPr="000D7700" w:rsidRDefault="00275FC7" w:rsidP="00573B72">
            <w:pPr>
              <w:jc w:val="center"/>
            </w:pPr>
            <w:r w:rsidRPr="000D7700">
              <w:t>6,1</w:t>
            </w:r>
          </w:p>
        </w:tc>
        <w:tc>
          <w:tcPr>
            <w:tcW w:w="3827" w:type="dxa"/>
            <w:tcBorders>
              <w:top w:val="nil"/>
              <w:left w:val="single" w:sz="4" w:space="0" w:color="auto"/>
              <w:bottom w:val="single" w:sz="4" w:space="0" w:color="auto"/>
              <w:right w:val="single" w:sz="4" w:space="0" w:color="auto"/>
            </w:tcBorders>
            <w:shd w:val="clear" w:color="auto" w:fill="auto"/>
            <w:vAlign w:val="bottom"/>
          </w:tcPr>
          <w:p w14:paraId="40B00D09" w14:textId="77777777" w:rsidR="00275FC7" w:rsidRPr="000D7700" w:rsidRDefault="00275FC7" w:rsidP="00573B72">
            <w:pPr>
              <w:jc w:val="center"/>
            </w:pPr>
            <w:r w:rsidRPr="000D7700">
              <w:t>18,1</w:t>
            </w:r>
          </w:p>
        </w:tc>
      </w:tr>
      <w:tr w:rsidR="00275FC7" w:rsidRPr="000D7700" w14:paraId="3C941E38" w14:textId="77777777" w:rsidTr="00573B72">
        <w:trPr>
          <w:trHeight w:val="288"/>
        </w:trPr>
        <w:tc>
          <w:tcPr>
            <w:tcW w:w="1119" w:type="dxa"/>
            <w:tcBorders>
              <w:top w:val="nil"/>
              <w:left w:val="single" w:sz="8" w:space="0" w:color="auto"/>
              <w:bottom w:val="single" w:sz="4" w:space="0" w:color="auto"/>
              <w:right w:val="single" w:sz="8" w:space="0" w:color="auto"/>
            </w:tcBorders>
            <w:shd w:val="clear" w:color="auto" w:fill="auto"/>
            <w:noWrap/>
            <w:vAlign w:val="bottom"/>
            <w:hideMark/>
          </w:tcPr>
          <w:p w14:paraId="0156E315" w14:textId="77777777" w:rsidR="00275FC7" w:rsidRPr="000D7700" w:rsidRDefault="00275FC7" w:rsidP="00573B72">
            <w:pPr>
              <w:jc w:val="both"/>
            </w:pPr>
            <w:r w:rsidRPr="000D7700">
              <w:t>Juli</w:t>
            </w:r>
          </w:p>
        </w:tc>
        <w:tc>
          <w:tcPr>
            <w:tcW w:w="1952" w:type="dxa"/>
            <w:tcBorders>
              <w:top w:val="nil"/>
              <w:left w:val="nil"/>
              <w:bottom w:val="single" w:sz="4" w:space="0" w:color="auto"/>
              <w:right w:val="single" w:sz="4" w:space="0" w:color="auto"/>
            </w:tcBorders>
            <w:shd w:val="clear" w:color="auto" w:fill="auto"/>
            <w:noWrap/>
            <w:vAlign w:val="bottom"/>
            <w:hideMark/>
          </w:tcPr>
          <w:p w14:paraId="7D524397" w14:textId="77777777" w:rsidR="00275FC7" w:rsidRPr="000D7700" w:rsidRDefault="00275FC7" w:rsidP="00573B72">
            <w:pPr>
              <w:jc w:val="center"/>
            </w:pPr>
            <w:r w:rsidRPr="000D7700">
              <w:t>27</w:t>
            </w:r>
          </w:p>
        </w:tc>
        <w:tc>
          <w:tcPr>
            <w:tcW w:w="2296" w:type="dxa"/>
            <w:tcBorders>
              <w:top w:val="nil"/>
              <w:left w:val="nil"/>
              <w:bottom w:val="single" w:sz="4" w:space="0" w:color="auto"/>
              <w:right w:val="single" w:sz="8" w:space="0" w:color="auto"/>
            </w:tcBorders>
            <w:shd w:val="clear" w:color="auto" w:fill="auto"/>
            <w:noWrap/>
            <w:vAlign w:val="bottom"/>
            <w:hideMark/>
          </w:tcPr>
          <w:p w14:paraId="57F7E314" w14:textId="77777777" w:rsidR="00275FC7" w:rsidRPr="000D7700" w:rsidRDefault="00275FC7" w:rsidP="00573B72">
            <w:pPr>
              <w:jc w:val="center"/>
            </w:pPr>
            <w:r w:rsidRPr="000D7700">
              <w:t>5,1</w:t>
            </w:r>
          </w:p>
        </w:tc>
        <w:tc>
          <w:tcPr>
            <w:tcW w:w="3827" w:type="dxa"/>
            <w:tcBorders>
              <w:top w:val="nil"/>
              <w:left w:val="single" w:sz="4" w:space="0" w:color="auto"/>
              <w:bottom w:val="single" w:sz="4" w:space="0" w:color="auto"/>
              <w:right w:val="single" w:sz="4" w:space="0" w:color="auto"/>
            </w:tcBorders>
            <w:shd w:val="clear" w:color="auto" w:fill="auto"/>
            <w:vAlign w:val="bottom"/>
          </w:tcPr>
          <w:p w14:paraId="5BCF58F2" w14:textId="77777777" w:rsidR="00275FC7" w:rsidRPr="000D7700" w:rsidRDefault="00275FC7" w:rsidP="00573B72">
            <w:pPr>
              <w:jc w:val="center"/>
            </w:pPr>
            <w:r w:rsidRPr="000D7700">
              <w:t>11,6</w:t>
            </w:r>
          </w:p>
        </w:tc>
      </w:tr>
      <w:tr w:rsidR="00275FC7" w:rsidRPr="000D7700" w14:paraId="71BF5D1B" w14:textId="77777777" w:rsidTr="00573B72">
        <w:trPr>
          <w:trHeight w:val="288"/>
        </w:trPr>
        <w:tc>
          <w:tcPr>
            <w:tcW w:w="1119" w:type="dxa"/>
            <w:tcBorders>
              <w:top w:val="nil"/>
              <w:left w:val="single" w:sz="8" w:space="0" w:color="auto"/>
              <w:bottom w:val="single" w:sz="4" w:space="0" w:color="auto"/>
              <w:right w:val="single" w:sz="8" w:space="0" w:color="auto"/>
            </w:tcBorders>
            <w:shd w:val="clear" w:color="auto" w:fill="auto"/>
            <w:noWrap/>
            <w:vAlign w:val="bottom"/>
            <w:hideMark/>
          </w:tcPr>
          <w:p w14:paraId="1958302D" w14:textId="77777777" w:rsidR="00275FC7" w:rsidRPr="000D7700" w:rsidRDefault="00275FC7" w:rsidP="00573B72">
            <w:pPr>
              <w:jc w:val="both"/>
            </w:pPr>
            <w:r w:rsidRPr="000D7700">
              <w:t>August</w:t>
            </w:r>
          </w:p>
        </w:tc>
        <w:tc>
          <w:tcPr>
            <w:tcW w:w="1952" w:type="dxa"/>
            <w:tcBorders>
              <w:top w:val="nil"/>
              <w:left w:val="nil"/>
              <w:bottom w:val="single" w:sz="4" w:space="0" w:color="auto"/>
              <w:right w:val="single" w:sz="4" w:space="0" w:color="auto"/>
            </w:tcBorders>
            <w:shd w:val="clear" w:color="auto" w:fill="auto"/>
            <w:noWrap/>
            <w:vAlign w:val="bottom"/>
            <w:hideMark/>
          </w:tcPr>
          <w:p w14:paraId="673CDC0D" w14:textId="77777777" w:rsidR="00275FC7" w:rsidRPr="000D7700" w:rsidRDefault="00275FC7" w:rsidP="00573B72">
            <w:pPr>
              <w:jc w:val="center"/>
            </w:pPr>
            <w:r w:rsidRPr="000D7700">
              <w:t>27</w:t>
            </w:r>
          </w:p>
        </w:tc>
        <w:tc>
          <w:tcPr>
            <w:tcW w:w="2296" w:type="dxa"/>
            <w:tcBorders>
              <w:top w:val="nil"/>
              <w:left w:val="nil"/>
              <w:bottom w:val="single" w:sz="4" w:space="0" w:color="auto"/>
              <w:right w:val="single" w:sz="8" w:space="0" w:color="auto"/>
            </w:tcBorders>
            <w:shd w:val="clear" w:color="auto" w:fill="auto"/>
            <w:noWrap/>
            <w:vAlign w:val="bottom"/>
            <w:hideMark/>
          </w:tcPr>
          <w:p w14:paraId="24D2D749" w14:textId="77777777" w:rsidR="00275FC7" w:rsidRPr="000D7700" w:rsidRDefault="00275FC7" w:rsidP="00573B72">
            <w:pPr>
              <w:jc w:val="center"/>
            </w:pPr>
            <w:r w:rsidRPr="000D7700">
              <w:t>5,1</w:t>
            </w:r>
          </w:p>
        </w:tc>
        <w:tc>
          <w:tcPr>
            <w:tcW w:w="3827" w:type="dxa"/>
            <w:tcBorders>
              <w:top w:val="nil"/>
              <w:left w:val="single" w:sz="4" w:space="0" w:color="auto"/>
              <w:bottom w:val="single" w:sz="4" w:space="0" w:color="auto"/>
              <w:right w:val="single" w:sz="4" w:space="0" w:color="auto"/>
            </w:tcBorders>
            <w:shd w:val="clear" w:color="auto" w:fill="auto"/>
            <w:vAlign w:val="bottom"/>
          </w:tcPr>
          <w:p w14:paraId="4799C8F6" w14:textId="77777777" w:rsidR="00275FC7" w:rsidRPr="000D7700" w:rsidRDefault="00275FC7" w:rsidP="00573B72">
            <w:pPr>
              <w:jc w:val="center"/>
            </w:pPr>
            <w:r w:rsidRPr="000D7700">
              <w:t>16,7</w:t>
            </w:r>
          </w:p>
        </w:tc>
      </w:tr>
      <w:tr w:rsidR="00275FC7" w:rsidRPr="000D7700" w14:paraId="7BE713D6" w14:textId="77777777" w:rsidTr="00573B72">
        <w:trPr>
          <w:trHeight w:val="288"/>
        </w:trPr>
        <w:tc>
          <w:tcPr>
            <w:tcW w:w="1119" w:type="dxa"/>
            <w:tcBorders>
              <w:top w:val="nil"/>
              <w:left w:val="single" w:sz="8" w:space="0" w:color="auto"/>
              <w:bottom w:val="single" w:sz="4" w:space="0" w:color="auto"/>
              <w:right w:val="single" w:sz="8" w:space="0" w:color="auto"/>
            </w:tcBorders>
            <w:shd w:val="clear" w:color="auto" w:fill="auto"/>
            <w:noWrap/>
            <w:vAlign w:val="bottom"/>
            <w:hideMark/>
          </w:tcPr>
          <w:p w14:paraId="5563C98C" w14:textId="77777777" w:rsidR="00275FC7" w:rsidRPr="000D7700" w:rsidRDefault="00275FC7" w:rsidP="00573B72">
            <w:pPr>
              <w:jc w:val="both"/>
            </w:pPr>
            <w:r w:rsidRPr="000D7700">
              <w:t>September</w:t>
            </w:r>
          </w:p>
        </w:tc>
        <w:tc>
          <w:tcPr>
            <w:tcW w:w="1952" w:type="dxa"/>
            <w:tcBorders>
              <w:top w:val="nil"/>
              <w:left w:val="nil"/>
              <w:bottom w:val="single" w:sz="4" w:space="0" w:color="auto"/>
              <w:right w:val="single" w:sz="4" w:space="0" w:color="auto"/>
            </w:tcBorders>
            <w:shd w:val="clear" w:color="auto" w:fill="auto"/>
            <w:noWrap/>
            <w:vAlign w:val="bottom"/>
            <w:hideMark/>
          </w:tcPr>
          <w:p w14:paraId="7037D9B2" w14:textId="77777777" w:rsidR="00275FC7" w:rsidRPr="000D7700" w:rsidRDefault="00275FC7" w:rsidP="00573B72">
            <w:pPr>
              <w:jc w:val="center"/>
            </w:pPr>
            <w:r w:rsidRPr="000D7700">
              <w:t>27</w:t>
            </w:r>
          </w:p>
        </w:tc>
        <w:tc>
          <w:tcPr>
            <w:tcW w:w="2296" w:type="dxa"/>
            <w:tcBorders>
              <w:top w:val="nil"/>
              <w:left w:val="nil"/>
              <w:bottom w:val="single" w:sz="4" w:space="0" w:color="auto"/>
              <w:right w:val="single" w:sz="8" w:space="0" w:color="auto"/>
            </w:tcBorders>
            <w:shd w:val="clear" w:color="auto" w:fill="auto"/>
            <w:noWrap/>
            <w:vAlign w:val="bottom"/>
            <w:hideMark/>
          </w:tcPr>
          <w:p w14:paraId="29A779B3" w14:textId="77777777" w:rsidR="00275FC7" w:rsidRPr="000D7700" w:rsidRDefault="00275FC7" w:rsidP="00573B72">
            <w:pPr>
              <w:jc w:val="center"/>
            </w:pPr>
            <w:r w:rsidRPr="000D7700">
              <w:t>3,1</w:t>
            </w:r>
          </w:p>
        </w:tc>
        <w:tc>
          <w:tcPr>
            <w:tcW w:w="3827" w:type="dxa"/>
            <w:tcBorders>
              <w:top w:val="nil"/>
              <w:left w:val="single" w:sz="4" w:space="0" w:color="auto"/>
              <w:bottom w:val="single" w:sz="4" w:space="0" w:color="auto"/>
              <w:right w:val="single" w:sz="4" w:space="0" w:color="auto"/>
            </w:tcBorders>
            <w:shd w:val="clear" w:color="auto" w:fill="auto"/>
            <w:vAlign w:val="bottom"/>
          </w:tcPr>
          <w:p w14:paraId="18F4A192" w14:textId="77777777" w:rsidR="00275FC7" w:rsidRPr="000D7700" w:rsidRDefault="00275FC7" w:rsidP="00573B72">
            <w:pPr>
              <w:jc w:val="center"/>
            </w:pPr>
            <w:r w:rsidRPr="000D7700">
              <w:t>17,2</w:t>
            </w:r>
          </w:p>
        </w:tc>
      </w:tr>
      <w:tr w:rsidR="00275FC7" w:rsidRPr="000D7700" w14:paraId="64D0F066" w14:textId="77777777" w:rsidTr="00573B72">
        <w:trPr>
          <w:trHeight w:val="288"/>
        </w:trPr>
        <w:tc>
          <w:tcPr>
            <w:tcW w:w="1119" w:type="dxa"/>
            <w:tcBorders>
              <w:top w:val="nil"/>
              <w:left w:val="single" w:sz="8" w:space="0" w:color="auto"/>
              <w:bottom w:val="single" w:sz="4" w:space="0" w:color="auto"/>
              <w:right w:val="single" w:sz="8" w:space="0" w:color="auto"/>
            </w:tcBorders>
            <w:shd w:val="clear" w:color="auto" w:fill="auto"/>
            <w:noWrap/>
            <w:vAlign w:val="bottom"/>
            <w:hideMark/>
          </w:tcPr>
          <w:p w14:paraId="6AF0E29D" w14:textId="77777777" w:rsidR="00275FC7" w:rsidRPr="000D7700" w:rsidRDefault="00275FC7" w:rsidP="00573B72">
            <w:pPr>
              <w:jc w:val="both"/>
            </w:pPr>
            <w:r w:rsidRPr="000D7700">
              <w:t>Oktober</w:t>
            </w:r>
          </w:p>
        </w:tc>
        <w:tc>
          <w:tcPr>
            <w:tcW w:w="1952" w:type="dxa"/>
            <w:tcBorders>
              <w:top w:val="nil"/>
              <w:left w:val="nil"/>
              <w:bottom w:val="single" w:sz="4" w:space="0" w:color="auto"/>
              <w:right w:val="single" w:sz="4" w:space="0" w:color="auto"/>
            </w:tcBorders>
            <w:shd w:val="clear" w:color="auto" w:fill="auto"/>
            <w:noWrap/>
            <w:vAlign w:val="bottom"/>
            <w:hideMark/>
          </w:tcPr>
          <w:p w14:paraId="36329433" w14:textId="77777777" w:rsidR="00275FC7" w:rsidRPr="000D7700" w:rsidRDefault="00275FC7" w:rsidP="00573B72">
            <w:pPr>
              <w:jc w:val="center"/>
            </w:pPr>
            <w:r w:rsidRPr="000D7700">
              <w:t>27</w:t>
            </w:r>
          </w:p>
        </w:tc>
        <w:tc>
          <w:tcPr>
            <w:tcW w:w="2296" w:type="dxa"/>
            <w:tcBorders>
              <w:top w:val="nil"/>
              <w:left w:val="nil"/>
              <w:bottom w:val="single" w:sz="4" w:space="0" w:color="auto"/>
              <w:right w:val="single" w:sz="8" w:space="0" w:color="auto"/>
            </w:tcBorders>
            <w:shd w:val="clear" w:color="auto" w:fill="auto"/>
            <w:noWrap/>
            <w:vAlign w:val="bottom"/>
            <w:hideMark/>
          </w:tcPr>
          <w:p w14:paraId="4D6C4969" w14:textId="77777777" w:rsidR="00275FC7" w:rsidRPr="000D7700" w:rsidRDefault="00275FC7" w:rsidP="00573B72">
            <w:pPr>
              <w:jc w:val="center"/>
            </w:pPr>
            <w:r w:rsidRPr="000D7700">
              <w:t>3,1</w:t>
            </w:r>
          </w:p>
        </w:tc>
        <w:tc>
          <w:tcPr>
            <w:tcW w:w="3827" w:type="dxa"/>
            <w:tcBorders>
              <w:top w:val="nil"/>
              <w:left w:val="single" w:sz="4" w:space="0" w:color="auto"/>
              <w:bottom w:val="single" w:sz="4" w:space="0" w:color="auto"/>
              <w:right w:val="single" w:sz="4" w:space="0" w:color="auto"/>
            </w:tcBorders>
            <w:shd w:val="clear" w:color="auto" w:fill="auto"/>
            <w:vAlign w:val="bottom"/>
          </w:tcPr>
          <w:p w14:paraId="4E4915AA" w14:textId="77777777" w:rsidR="00275FC7" w:rsidRPr="000D7700" w:rsidRDefault="00275FC7" w:rsidP="00573B72">
            <w:pPr>
              <w:jc w:val="center"/>
            </w:pPr>
            <w:r w:rsidRPr="000D7700">
              <w:t>9,4</w:t>
            </w:r>
          </w:p>
        </w:tc>
      </w:tr>
      <w:tr w:rsidR="00275FC7" w:rsidRPr="000D7700" w14:paraId="690E1FE3" w14:textId="77777777" w:rsidTr="00573B72">
        <w:trPr>
          <w:trHeight w:val="288"/>
        </w:trPr>
        <w:tc>
          <w:tcPr>
            <w:tcW w:w="1119" w:type="dxa"/>
            <w:tcBorders>
              <w:top w:val="nil"/>
              <w:left w:val="single" w:sz="8" w:space="0" w:color="auto"/>
              <w:bottom w:val="single" w:sz="4" w:space="0" w:color="auto"/>
              <w:right w:val="single" w:sz="8" w:space="0" w:color="auto"/>
            </w:tcBorders>
            <w:shd w:val="clear" w:color="auto" w:fill="auto"/>
            <w:noWrap/>
            <w:vAlign w:val="bottom"/>
            <w:hideMark/>
          </w:tcPr>
          <w:p w14:paraId="3EA36A7F" w14:textId="77777777" w:rsidR="00275FC7" w:rsidRPr="000D7700" w:rsidRDefault="00275FC7" w:rsidP="00573B72">
            <w:pPr>
              <w:jc w:val="both"/>
            </w:pPr>
            <w:r w:rsidRPr="000D7700">
              <w:t>November</w:t>
            </w:r>
          </w:p>
        </w:tc>
        <w:tc>
          <w:tcPr>
            <w:tcW w:w="1952" w:type="dxa"/>
            <w:tcBorders>
              <w:top w:val="nil"/>
              <w:left w:val="nil"/>
              <w:bottom w:val="single" w:sz="4" w:space="0" w:color="auto"/>
              <w:right w:val="single" w:sz="4" w:space="0" w:color="auto"/>
            </w:tcBorders>
            <w:shd w:val="clear" w:color="auto" w:fill="auto"/>
            <w:noWrap/>
            <w:vAlign w:val="bottom"/>
            <w:hideMark/>
          </w:tcPr>
          <w:p w14:paraId="1E396421" w14:textId="77777777" w:rsidR="00275FC7" w:rsidRPr="000D7700" w:rsidRDefault="00275FC7" w:rsidP="00573B72">
            <w:pPr>
              <w:jc w:val="center"/>
            </w:pPr>
            <w:r w:rsidRPr="000D7700">
              <w:t>27</w:t>
            </w:r>
          </w:p>
        </w:tc>
        <w:tc>
          <w:tcPr>
            <w:tcW w:w="2296" w:type="dxa"/>
            <w:tcBorders>
              <w:top w:val="nil"/>
              <w:left w:val="nil"/>
              <w:bottom w:val="single" w:sz="4" w:space="0" w:color="auto"/>
              <w:right w:val="single" w:sz="8" w:space="0" w:color="auto"/>
            </w:tcBorders>
            <w:shd w:val="clear" w:color="auto" w:fill="auto"/>
            <w:noWrap/>
            <w:vAlign w:val="bottom"/>
            <w:hideMark/>
          </w:tcPr>
          <w:p w14:paraId="1AC2FF3C" w14:textId="77777777" w:rsidR="00275FC7" w:rsidRPr="000D7700" w:rsidRDefault="00275FC7" w:rsidP="00573B72">
            <w:pPr>
              <w:jc w:val="center"/>
            </w:pPr>
            <w:r w:rsidRPr="000D7700">
              <w:t>1,7</w:t>
            </w:r>
          </w:p>
        </w:tc>
        <w:tc>
          <w:tcPr>
            <w:tcW w:w="3827" w:type="dxa"/>
            <w:tcBorders>
              <w:top w:val="nil"/>
              <w:left w:val="single" w:sz="4" w:space="0" w:color="auto"/>
              <w:bottom w:val="single" w:sz="4" w:space="0" w:color="auto"/>
              <w:right w:val="single" w:sz="4" w:space="0" w:color="auto"/>
            </w:tcBorders>
            <w:shd w:val="clear" w:color="auto" w:fill="auto"/>
            <w:vAlign w:val="bottom"/>
          </w:tcPr>
          <w:p w14:paraId="45C671F2" w14:textId="77777777" w:rsidR="00275FC7" w:rsidRPr="000D7700" w:rsidRDefault="00275FC7" w:rsidP="00573B72">
            <w:pPr>
              <w:jc w:val="center"/>
            </w:pPr>
            <w:r w:rsidRPr="000D7700">
              <w:t>12,7</w:t>
            </w:r>
          </w:p>
        </w:tc>
      </w:tr>
      <w:tr w:rsidR="00275FC7" w:rsidRPr="000D7700" w14:paraId="1524401F" w14:textId="77777777" w:rsidTr="00573B72">
        <w:trPr>
          <w:trHeight w:val="300"/>
        </w:trPr>
        <w:tc>
          <w:tcPr>
            <w:tcW w:w="1119" w:type="dxa"/>
            <w:tcBorders>
              <w:top w:val="nil"/>
              <w:left w:val="single" w:sz="8" w:space="0" w:color="auto"/>
              <w:bottom w:val="single" w:sz="8" w:space="0" w:color="auto"/>
              <w:right w:val="single" w:sz="8" w:space="0" w:color="auto"/>
            </w:tcBorders>
            <w:shd w:val="clear" w:color="auto" w:fill="auto"/>
            <w:noWrap/>
            <w:vAlign w:val="bottom"/>
            <w:hideMark/>
          </w:tcPr>
          <w:p w14:paraId="5DEA3289" w14:textId="77777777" w:rsidR="00275FC7" w:rsidRPr="000D7700" w:rsidRDefault="00275FC7" w:rsidP="00573B72">
            <w:pPr>
              <w:jc w:val="both"/>
            </w:pPr>
            <w:r w:rsidRPr="000D7700">
              <w:t>Dezember</w:t>
            </w:r>
          </w:p>
        </w:tc>
        <w:tc>
          <w:tcPr>
            <w:tcW w:w="1952" w:type="dxa"/>
            <w:tcBorders>
              <w:top w:val="nil"/>
              <w:left w:val="nil"/>
              <w:bottom w:val="single" w:sz="8" w:space="0" w:color="auto"/>
              <w:right w:val="single" w:sz="4" w:space="0" w:color="auto"/>
            </w:tcBorders>
            <w:shd w:val="clear" w:color="auto" w:fill="auto"/>
            <w:noWrap/>
            <w:vAlign w:val="bottom"/>
            <w:hideMark/>
          </w:tcPr>
          <w:p w14:paraId="7CA1A142" w14:textId="77777777" w:rsidR="00275FC7" w:rsidRPr="000D7700" w:rsidRDefault="00275FC7" w:rsidP="00573B72">
            <w:pPr>
              <w:jc w:val="center"/>
            </w:pPr>
            <w:r w:rsidRPr="000D7700">
              <w:t>26</w:t>
            </w:r>
          </w:p>
        </w:tc>
        <w:tc>
          <w:tcPr>
            <w:tcW w:w="2296" w:type="dxa"/>
            <w:tcBorders>
              <w:top w:val="nil"/>
              <w:left w:val="nil"/>
              <w:bottom w:val="single" w:sz="8" w:space="0" w:color="auto"/>
              <w:right w:val="single" w:sz="8" w:space="0" w:color="auto"/>
            </w:tcBorders>
            <w:shd w:val="clear" w:color="auto" w:fill="auto"/>
            <w:noWrap/>
            <w:vAlign w:val="bottom"/>
            <w:hideMark/>
          </w:tcPr>
          <w:p w14:paraId="5FB46BF8" w14:textId="77777777" w:rsidR="00275FC7" w:rsidRPr="000D7700" w:rsidRDefault="00275FC7" w:rsidP="00573B72">
            <w:pPr>
              <w:jc w:val="center"/>
            </w:pPr>
            <w:r w:rsidRPr="000D7700">
              <w:t>0,7</w:t>
            </w:r>
          </w:p>
        </w:tc>
        <w:tc>
          <w:tcPr>
            <w:tcW w:w="3827" w:type="dxa"/>
            <w:tcBorders>
              <w:top w:val="nil"/>
              <w:left w:val="single" w:sz="4" w:space="0" w:color="auto"/>
              <w:bottom w:val="single" w:sz="4" w:space="0" w:color="auto"/>
              <w:right w:val="single" w:sz="4" w:space="0" w:color="auto"/>
            </w:tcBorders>
            <w:shd w:val="clear" w:color="auto" w:fill="auto"/>
            <w:vAlign w:val="bottom"/>
          </w:tcPr>
          <w:p w14:paraId="279EE0D6" w14:textId="77777777" w:rsidR="00275FC7" w:rsidRPr="000D7700" w:rsidRDefault="00275FC7" w:rsidP="00573B72">
            <w:pPr>
              <w:jc w:val="center"/>
            </w:pPr>
            <w:r w:rsidRPr="000D7700">
              <w:t>21,8</w:t>
            </w:r>
          </w:p>
        </w:tc>
      </w:tr>
    </w:tbl>
    <w:p w14:paraId="2ABC9897" w14:textId="77777777" w:rsidR="00275FC7" w:rsidRPr="005F0E58" w:rsidRDefault="00275FC7" w:rsidP="00F10BDA">
      <w:pPr>
        <w:pStyle w:val="A-Antworttext"/>
        <w:spacing w:after="0"/>
        <w:rPr>
          <w:lang w:eastAsia="en-US"/>
        </w:rPr>
      </w:pPr>
    </w:p>
    <w:p w14:paraId="20369C98" w14:textId="77777777" w:rsidR="00275FC7" w:rsidRDefault="00275FC7" w:rsidP="00275FC7">
      <w:pPr>
        <w:pStyle w:val="A-Antworttext"/>
        <w:spacing w:after="120"/>
        <w:rPr>
          <w:lang w:eastAsia="en-US"/>
        </w:rPr>
      </w:pPr>
      <w:r w:rsidRPr="005F0E58">
        <w:rPr>
          <w:lang w:eastAsia="en-US"/>
        </w:rPr>
        <w:t>2023:</w:t>
      </w:r>
    </w:p>
    <w:tbl>
      <w:tblPr>
        <w:tblpPr w:leftFromText="141" w:rightFromText="141" w:vertAnchor="text" w:horzAnchor="margin" w:tblpY="-55"/>
        <w:tblW w:w="9194" w:type="dxa"/>
        <w:tblCellMar>
          <w:left w:w="70" w:type="dxa"/>
          <w:right w:w="70" w:type="dxa"/>
        </w:tblCellMar>
        <w:tblLook w:val="04A0" w:firstRow="1" w:lastRow="0" w:firstColumn="1" w:lastColumn="0" w:noHBand="0" w:noVBand="1"/>
      </w:tblPr>
      <w:tblGrid>
        <w:gridCol w:w="1119"/>
        <w:gridCol w:w="1952"/>
        <w:gridCol w:w="2296"/>
        <w:gridCol w:w="3827"/>
      </w:tblGrid>
      <w:tr w:rsidR="00275FC7" w:rsidRPr="002C114D" w14:paraId="3B817FB1" w14:textId="77777777" w:rsidTr="00573B72">
        <w:trPr>
          <w:trHeight w:val="472"/>
        </w:trPr>
        <w:tc>
          <w:tcPr>
            <w:tcW w:w="1119" w:type="dxa"/>
            <w:tcBorders>
              <w:top w:val="single" w:sz="8" w:space="0" w:color="auto"/>
              <w:left w:val="single" w:sz="8" w:space="0" w:color="auto"/>
              <w:bottom w:val="single" w:sz="8" w:space="0" w:color="auto"/>
              <w:right w:val="nil"/>
            </w:tcBorders>
            <w:shd w:val="clear" w:color="auto" w:fill="auto"/>
            <w:hideMark/>
          </w:tcPr>
          <w:p w14:paraId="6A222E7C" w14:textId="77777777" w:rsidR="00275FC7" w:rsidRPr="002C114D" w:rsidRDefault="00275FC7" w:rsidP="00573B72">
            <w:pPr>
              <w:rPr>
                <w:b/>
                <w:bCs/>
                <w:color w:val="000000"/>
              </w:rPr>
            </w:pPr>
            <w:r w:rsidRPr="002C114D">
              <w:rPr>
                <w:b/>
                <w:bCs/>
                <w:color w:val="000000"/>
              </w:rPr>
              <w:t>Monat</w:t>
            </w:r>
          </w:p>
        </w:tc>
        <w:tc>
          <w:tcPr>
            <w:tcW w:w="1952" w:type="dxa"/>
            <w:tcBorders>
              <w:top w:val="single" w:sz="8" w:space="0" w:color="auto"/>
              <w:left w:val="single" w:sz="8" w:space="0" w:color="auto"/>
              <w:bottom w:val="single" w:sz="8" w:space="0" w:color="auto"/>
              <w:right w:val="single" w:sz="4" w:space="0" w:color="auto"/>
            </w:tcBorders>
            <w:shd w:val="clear" w:color="auto" w:fill="auto"/>
            <w:hideMark/>
          </w:tcPr>
          <w:p w14:paraId="3C5E3EE3" w14:textId="77777777" w:rsidR="00275FC7" w:rsidRPr="002C114D" w:rsidRDefault="00275FC7" w:rsidP="00573B72">
            <w:pPr>
              <w:jc w:val="center"/>
              <w:rPr>
                <w:b/>
                <w:bCs/>
                <w:color w:val="000000"/>
              </w:rPr>
            </w:pPr>
            <w:r w:rsidRPr="002C114D">
              <w:rPr>
                <w:b/>
                <w:bCs/>
                <w:color w:val="000000"/>
              </w:rPr>
              <w:t>Dienstposten / Arbeitsplätze</w:t>
            </w:r>
          </w:p>
          <w:p w14:paraId="069F5D44" w14:textId="77777777" w:rsidR="00275FC7" w:rsidRPr="002C114D" w:rsidRDefault="00275FC7" w:rsidP="00573B72">
            <w:pPr>
              <w:jc w:val="center"/>
              <w:rPr>
                <w:b/>
                <w:bCs/>
                <w:color w:val="000000"/>
              </w:rPr>
            </w:pPr>
            <w:r w:rsidRPr="002C114D">
              <w:rPr>
                <w:b/>
                <w:bCs/>
                <w:color w:val="000000"/>
              </w:rPr>
              <w:t>insgesamt</w:t>
            </w:r>
          </w:p>
        </w:tc>
        <w:tc>
          <w:tcPr>
            <w:tcW w:w="2296" w:type="dxa"/>
            <w:tcBorders>
              <w:top w:val="single" w:sz="8" w:space="0" w:color="auto"/>
              <w:left w:val="nil"/>
              <w:bottom w:val="single" w:sz="8" w:space="0" w:color="auto"/>
              <w:right w:val="single" w:sz="8" w:space="0" w:color="auto"/>
            </w:tcBorders>
            <w:shd w:val="clear" w:color="auto" w:fill="auto"/>
            <w:hideMark/>
          </w:tcPr>
          <w:p w14:paraId="2AC9A22B" w14:textId="77777777" w:rsidR="00275FC7" w:rsidRPr="002C114D" w:rsidRDefault="00275FC7" w:rsidP="00573B72">
            <w:pPr>
              <w:jc w:val="center"/>
              <w:rPr>
                <w:b/>
                <w:bCs/>
                <w:color w:val="000000"/>
              </w:rPr>
            </w:pPr>
            <w:r>
              <w:rPr>
                <w:b/>
                <w:bCs/>
                <w:color w:val="000000"/>
              </w:rPr>
              <w:t>d</w:t>
            </w:r>
            <w:r w:rsidRPr="002C114D">
              <w:rPr>
                <w:b/>
                <w:bCs/>
                <w:color w:val="000000"/>
              </w:rPr>
              <w:t>avon</w:t>
            </w:r>
          </w:p>
          <w:p w14:paraId="145F0266" w14:textId="77777777" w:rsidR="00275FC7" w:rsidRPr="002C114D" w:rsidRDefault="00275FC7" w:rsidP="00573B72">
            <w:pPr>
              <w:jc w:val="center"/>
              <w:rPr>
                <w:b/>
                <w:bCs/>
                <w:color w:val="000000"/>
              </w:rPr>
            </w:pPr>
            <w:r w:rsidRPr="002C114D">
              <w:rPr>
                <w:b/>
                <w:bCs/>
                <w:color w:val="000000"/>
              </w:rPr>
              <w:t>unbesetzt</w:t>
            </w:r>
          </w:p>
        </w:tc>
        <w:tc>
          <w:tcPr>
            <w:tcW w:w="3827" w:type="dxa"/>
            <w:tcBorders>
              <w:top w:val="single" w:sz="8" w:space="0" w:color="auto"/>
              <w:left w:val="nil"/>
              <w:bottom w:val="single" w:sz="8" w:space="0" w:color="auto"/>
              <w:right w:val="single" w:sz="8" w:space="0" w:color="auto"/>
            </w:tcBorders>
          </w:tcPr>
          <w:p w14:paraId="1BEBAE11" w14:textId="77777777" w:rsidR="00275FC7" w:rsidRPr="002C114D" w:rsidRDefault="00275FC7" w:rsidP="00573B72">
            <w:pPr>
              <w:jc w:val="center"/>
              <w:rPr>
                <w:b/>
                <w:bCs/>
                <w:color w:val="000000"/>
              </w:rPr>
            </w:pPr>
            <w:r w:rsidRPr="002C114D">
              <w:rPr>
                <w:b/>
                <w:bCs/>
                <w:color w:val="000000"/>
              </w:rPr>
              <w:t>Krankheitsbedingte Fehlzeitenquote in %</w:t>
            </w:r>
          </w:p>
        </w:tc>
      </w:tr>
      <w:tr w:rsidR="00275FC7" w:rsidRPr="002C114D" w14:paraId="38EBF3F7" w14:textId="77777777" w:rsidTr="00573B72">
        <w:trPr>
          <w:trHeight w:val="288"/>
        </w:trPr>
        <w:tc>
          <w:tcPr>
            <w:tcW w:w="1119" w:type="dxa"/>
            <w:tcBorders>
              <w:top w:val="nil"/>
              <w:left w:val="single" w:sz="8" w:space="0" w:color="auto"/>
              <w:bottom w:val="single" w:sz="4" w:space="0" w:color="auto"/>
              <w:right w:val="single" w:sz="8" w:space="0" w:color="auto"/>
            </w:tcBorders>
            <w:shd w:val="clear" w:color="auto" w:fill="auto"/>
            <w:noWrap/>
            <w:vAlign w:val="bottom"/>
            <w:hideMark/>
          </w:tcPr>
          <w:p w14:paraId="720C8802" w14:textId="77777777" w:rsidR="00275FC7" w:rsidRPr="002C114D" w:rsidRDefault="00275FC7" w:rsidP="00573B72">
            <w:pPr>
              <w:rPr>
                <w:color w:val="000000"/>
              </w:rPr>
            </w:pPr>
            <w:r w:rsidRPr="002C114D">
              <w:rPr>
                <w:color w:val="000000"/>
              </w:rPr>
              <w:t>Januar</w:t>
            </w:r>
          </w:p>
        </w:tc>
        <w:tc>
          <w:tcPr>
            <w:tcW w:w="1952" w:type="dxa"/>
            <w:tcBorders>
              <w:top w:val="nil"/>
              <w:left w:val="nil"/>
              <w:bottom w:val="single" w:sz="4" w:space="0" w:color="auto"/>
              <w:right w:val="single" w:sz="4" w:space="0" w:color="auto"/>
            </w:tcBorders>
            <w:shd w:val="clear" w:color="auto" w:fill="auto"/>
            <w:noWrap/>
            <w:vAlign w:val="bottom"/>
            <w:hideMark/>
          </w:tcPr>
          <w:p w14:paraId="65CAA558" w14:textId="77777777" w:rsidR="00275FC7" w:rsidRPr="002C114D" w:rsidRDefault="00275FC7" w:rsidP="00573B72">
            <w:pPr>
              <w:jc w:val="center"/>
              <w:rPr>
                <w:color w:val="000000"/>
              </w:rPr>
            </w:pPr>
            <w:r w:rsidRPr="002C114D">
              <w:rPr>
                <w:color w:val="000000"/>
              </w:rPr>
              <w:t>26</w:t>
            </w:r>
          </w:p>
        </w:tc>
        <w:tc>
          <w:tcPr>
            <w:tcW w:w="2296" w:type="dxa"/>
            <w:tcBorders>
              <w:top w:val="nil"/>
              <w:left w:val="nil"/>
              <w:bottom w:val="single" w:sz="4" w:space="0" w:color="auto"/>
              <w:right w:val="single" w:sz="4" w:space="0" w:color="auto"/>
            </w:tcBorders>
            <w:shd w:val="clear" w:color="auto" w:fill="auto"/>
            <w:noWrap/>
            <w:vAlign w:val="bottom"/>
            <w:hideMark/>
          </w:tcPr>
          <w:p w14:paraId="2A35FB1C" w14:textId="77777777" w:rsidR="00275FC7" w:rsidRPr="002C114D" w:rsidRDefault="00275FC7" w:rsidP="00573B72">
            <w:pPr>
              <w:jc w:val="center"/>
              <w:rPr>
                <w:color w:val="000000"/>
              </w:rPr>
            </w:pPr>
            <w:r w:rsidRPr="002C114D">
              <w:rPr>
                <w:color w:val="000000"/>
              </w:rPr>
              <w:t>0,9</w:t>
            </w:r>
          </w:p>
        </w:tc>
        <w:tc>
          <w:tcPr>
            <w:tcW w:w="3827" w:type="dxa"/>
            <w:tcBorders>
              <w:top w:val="nil"/>
              <w:left w:val="nil"/>
              <w:bottom w:val="single" w:sz="4" w:space="0" w:color="auto"/>
              <w:right w:val="single" w:sz="4" w:space="0" w:color="auto"/>
            </w:tcBorders>
          </w:tcPr>
          <w:p w14:paraId="73EF285A" w14:textId="77777777" w:rsidR="00275FC7" w:rsidRPr="002C114D" w:rsidRDefault="00275FC7" w:rsidP="00573B72">
            <w:pPr>
              <w:jc w:val="center"/>
              <w:rPr>
                <w:color w:val="000000"/>
              </w:rPr>
            </w:pPr>
            <w:r w:rsidRPr="002C114D">
              <w:rPr>
                <w:color w:val="000000"/>
              </w:rPr>
              <w:t>14,2</w:t>
            </w:r>
          </w:p>
        </w:tc>
      </w:tr>
      <w:tr w:rsidR="00275FC7" w:rsidRPr="002C114D" w14:paraId="3A232C73" w14:textId="77777777" w:rsidTr="00573B72">
        <w:trPr>
          <w:trHeight w:val="288"/>
        </w:trPr>
        <w:tc>
          <w:tcPr>
            <w:tcW w:w="1119" w:type="dxa"/>
            <w:tcBorders>
              <w:top w:val="nil"/>
              <w:left w:val="single" w:sz="8" w:space="0" w:color="auto"/>
              <w:bottom w:val="single" w:sz="4" w:space="0" w:color="auto"/>
              <w:right w:val="single" w:sz="8" w:space="0" w:color="auto"/>
            </w:tcBorders>
            <w:shd w:val="clear" w:color="auto" w:fill="auto"/>
            <w:noWrap/>
            <w:vAlign w:val="bottom"/>
            <w:hideMark/>
          </w:tcPr>
          <w:p w14:paraId="4EFB1A87" w14:textId="77777777" w:rsidR="00275FC7" w:rsidRPr="002C114D" w:rsidRDefault="00275FC7" w:rsidP="00573B72">
            <w:pPr>
              <w:rPr>
                <w:color w:val="000000"/>
              </w:rPr>
            </w:pPr>
            <w:r w:rsidRPr="002C114D">
              <w:rPr>
                <w:color w:val="000000"/>
              </w:rPr>
              <w:t>Februar</w:t>
            </w:r>
          </w:p>
        </w:tc>
        <w:tc>
          <w:tcPr>
            <w:tcW w:w="1952" w:type="dxa"/>
            <w:tcBorders>
              <w:top w:val="nil"/>
              <w:left w:val="nil"/>
              <w:bottom w:val="single" w:sz="4" w:space="0" w:color="auto"/>
              <w:right w:val="single" w:sz="4" w:space="0" w:color="auto"/>
            </w:tcBorders>
            <w:shd w:val="clear" w:color="auto" w:fill="auto"/>
            <w:noWrap/>
            <w:vAlign w:val="bottom"/>
            <w:hideMark/>
          </w:tcPr>
          <w:p w14:paraId="1235980B" w14:textId="77777777" w:rsidR="00275FC7" w:rsidRPr="002C114D" w:rsidRDefault="00275FC7" w:rsidP="00573B72">
            <w:pPr>
              <w:jc w:val="center"/>
              <w:rPr>
                <w:color w:val="000000"/>
              </w:rPr>
            </w:pPr>
            <w:r w:rsidRPr="002C114D">
              <w:rPr>
                <w:color w:val="000000"/>
              </w:rPr>
              <w:t>26</w:t>
            </w:r>
          </w:p>
        </w:tc>
        <w:tc>
          <w:tcPr>
            <w:tcW w:w="2296" w:type="dxa"/>
            <w:tcBorders>
              <w:top w:val="nil"/>
              <w:left w:val="nil"/>
              <w:bottom w:val="single" w:sz="4" w:space="0" w:color="auto"/>
              <w:right w:val="single" w:sz="4" w:space="0" w:color="auto"/>
            </w:tcBorders>
            <w:shd w:val="clear" w:color="auto" w:fill="auto"/>
            <w:noWrap/>
            <w:vAlign w:val="bottom"/>
            <w:hideMark/>
          </w:tcPr>
          <w:p w14:paraId="2D16A029" w14:textId="77777777" w:rsidR="00275FC7" w:rsidRPr="002C114D" w:rsidRDefault="00275FC7" w:rsidP="00573B72">
            <w:pPr>
              <w:jc w:val="center"/>
              <w:rPr>
                <w:color w:val="000000"/>
              </w:rPr>
            </w:pPr>
            <w:r w:rsidRPr="002C114D">
              <w:rPr>
                <w:color w:val="000000"/>
              </w:rPr>
              <w:t>0,9</w:t>
            </w:r>
          </w:p>
        </w:tc>
        <w:tc>
          <w:tcPr>
            <w:tcW w:w="3827" w:type="dxa"/>
            <w:tcBorders>
              <w:top w:val="nil"/>
              <w:left w:val="nil"/>
              <w:bottom w:val="single" w:sz="4" w:space="0" w:color="auto"/>
              <w:right w:val="single" w:sz="4" w:space="0" w:color="auto"/>
            </w:tcBorders>
          </w:tcPr>
          <w:p w14:paraId="580B0748" w14:textId="77777777" w:rsidR="00275FC7" w:rsidRPr="002C114D" w:rsidRDefault="00275FC7" w:rsidP="00573B72">
            <w:pPr>
              <w:jc w:val="center"/>
              <w:rPr>
                <w:color w:val="000000"/>
              </w:rPr>
            </w:pPr>
            <w:r w:rsidRPr="002C114D">
              <w:rPr>
                <w:color w:val="000000"/>
              </w:rPr>
              <w:t>k.A.</w:t>
            </w:r>
          </w:p>
        </w:tc>
      </w:tr>
      <w:tr w:rsidR="00275FC7" w:rsidRPr="002C114D" w14:paraId="07754228" w14:textId="77777777" w:rsidTr="00573B72">
        <w:trPr>
          <w:trHeight w:val="288"/>
        </w:trPr>
        <w:tc>
          <w:tcPr>
            <w:tcW w:w="1119" w:type="dxa"/>
            <w:tcBorders>
              <w:top w:val="nil"/>
              <w:left w:val="single" w:sz="8" w:space="0" w:color="auto"/>
              <w:bottom w:val="single" w:sz="4" w:space="0" w:color="auto"/>
              <w:right w:val="single" w:sz="8" w:space="0" w:color="auto"/>
            </w:tcBorders>
            <w:shd w:val="clear" w:color="auto" w:fill="auto"/>
            <w:noWrap/>
            <w:vAlign w:val="bottom"/>
            <w:hideMark/>
          </w:tcPr>
          <w:p w14:paraId="726D02B4" w14:textId="77777777" w:rsidR="00275FC7" w:rsidRPr="002C114D" w:rsidRDefault="00275FC7" w:rsidP="00573B72">
            <w:pPr>
              <w:rPr>
                <w:color w:val="000000"/>
              </w:rPr>
            </w:pPr>
            <w:r w:rsidRPr="002C114D">
              <w:rPr>
                <w:color w:val="000000"/>
              </w:rPr>
              <w:t>März</w:t>
            </w:r>
          </w:p>
        </w:tc>
        <w:tc>
          <w:tcPr>
            <w:tcW w:w="1952" w:type="dxa"/>
            <w:tcBorders>
              <w:top w:val="nil"/>
              <w:left w:val="nil"/>
              <w:bottom w:val="single" w:sz="8" w:space="0" w:color="auto"/>
              <w:right w:val="single" w:sz="4" w:space="0" w:color="auto"/>
            </w:tcBorders>
            <w:shd w:val="clear" w:color="auto" w:fill="auto"/>
            <w:noWrap/>
            <w:vAlign w:val="bottom"/>
            <w:hideMark/>
          </w:tcPr>
          <w:p w14:paraId="5B0DA5CE" w14:textId="77777777" w:rsidR="00275FC7" w:rsidRPr="002C114D" w:rsidRDefault="00275FC7" w:rsidP="00573B72">
            <w:pPr>
              <w:jc w:val="center"/>
              <w:rPr>
                <w:color w:val="000000"/>
              </w:rPr>
            </w:pPr>
            <w:r w:rsidRPr="002C114D">
              <w:rPr>
                <w:color w:val="000000"/>
              </w:rPr>
              <w:t>26</w:t>
            </w:r>
          </w:p>
        </w:tc>
        <w:tc>
          <w:tcPr>
            <w:tcW w:w="2296" w:type="dxa"/>
            <w:tcBorders>
              <w:top w:val="nil"/>
              <w:left w:val="nil"/>
              <w:bottom w:val="single" w:sz="4" w:space="0" w:color="auto"/>
              <w:right w:val="single" w:sz="4" w:space="0" w:color="auto"/>
            </w:tcBorders>
            <w:shd w:val="clear" w:color="auto" w:fill="auto"/>
            <w:noWrap/>
            <w:vAlign w:val="bottom"/>
            <w:hideMark/>
          </w:tcPr>
          <w:p w14:paraId="359EB7C3" w14:textId="77777777" w:rsidR="00275FC7" w:rsidRPr="002C114D" w:rsidRDefault="00275FC7" w:rsidP="00573B72">
            <w:pPr>
              <w:jc w:val="center"/>
              <w:rPr>
                <w:color w:val="000000"/>
              </w:rPr>
            </w:pPr>
            <w:r w:rsidRPr="002C114D">
              <w:rPr>
                <w:color w:val="000000"/>
              </w:rPr>
              <w:t>0,9</w:t>
            </w:r>
          </w:p>
        </w:tc>
        <w:tc>
          <w:tcPr>
            <w:tcW w:w="3827" w:type="dxa"/>
            <w:tcBorders>
              <w:top w:val="nil"/>
              <w:left w:val="nil"/>
              <w:bottom w:val="single" w:sz="4" w:space="0" w:color="auto"/>
              <w:right w:val="single" w:sz="4" w:space="0" w:color="auto"/>
            </w:tcBorders>
          </w:tcPr>
          <w:p w14:paraId="24FC8B35" w14:textId="77777777" w:rsidR="00275FC7" w:rsidRPr="002C114D" w:rsidRDefault="00275FC7" w:rsidP="00573B72">
            <w:pPr>
              <w:jc w:val="center"/>
              <w:rPr>
                <w:color w:val="000000"/>
              </w:rPr>
            </w:pPr>
            <w:r w:rsidRPr="002C114D">
              <w:rPr>
                <w:color w:val="000000"/>
              </w:rPr>
              <w:t>k.A.</w:t>
            </w:r>
          </w:p>
        </w:tc>
      </w:tr>
    </w:tbl>
    <w:p w14:paraId="38779A1A" w14:textId="77777777" w:rsidR="00275FC7" w:rsidRDefault="00275FC7" w:rsidP="00F10BDA">
      <w:pPr>
        <w:pStyle w:val="A-Antworttext"/>
        <w:spacing w:after="0"/>
        <w:rPr>
          <w:u w:val="single"/>
          <w:lang w:eastAsia="en-US"/>
        </w:rPr>
      </w:pPr>
    </w:p>
    <w:p w14:paraId="2C7FC727" w14:textId="77777777" w:rsidR="005B372E" w:rsidRPr="005B372E" w:rsidRDefault="005B372E" w:rsidP="005B372E">
      <w:pPr>
        <w:pStyle w:val="FrageNummer1"/>
      </w:pPr>
      <w:r w:rsidRPr="005B372E">
        <w:t xml:space="preserve">Wie viele waffenrechtliche Erlaubnisse sind seit dem 01.01.2020 beantragt und wie viele erteilt worden? Bitte nach Jahren und Art der waffenrechtlichen Erlaubnis aufschlüsseln. </w:t>
      </w:r>
    </w:p>
    <w:p w14:paraId="3D07EF5F" w14:textId="77777777" w:rsidR="005B372E" w:rsidRPr="005B372E" w:rsidRDefault="005B372E" w:rsidP="005B372E">
      <w:pPr>
        <w:pStyle w:val="FrageNummer1"/>
      </w:pPr>
      <w:r w:rsidRPr="005B372E">
        <w:t>Wie viele waffenrechtliche Erlaubnisse wurde seit dem 01.01.2020 widerrufen oder zurückgenommen, weil die erforderlichen Voraussetzungen nicht (mehr) vorlagen? Bitte nach Jahren und Art der waffenrechtlichen Erlaubnis aufschlüsseln.</w:t>
      </w:r>
    </w:p>
    <w:p w14:paraId="7476DEEF" w14:textId="77777777" w:rsidR="005B372E" w:rsidRPr="005B372E" w:rsidRDefault="005B372E" w:rsidP="005B372E">
      <w:pPr>
        <w:pStyle w:val="FrageNummer1"/>
      </w:pPr>
      <w:r w:rsidRPr="005B372E">
        <w:t>In wie vielen Fällen wurde seit dem 01.01.2020 bei der Erteilung einer waffenrechtlichen Erlaubnis bei über 25jährigen Personen ein fachpsychologisches Gutachten verlangt, in wie vielen Fällen wurde es eingereicht und in wie vielen Fällen wurde die waffenrechtliche Erlaubnis daraufhin erteilt? Bitte nach Jahren und Art der waffenrechtlichen Erlaubnis aufschlüsseln.</w:t>
      </w:r>
    </w:p>
    <w:p w14:paraId="0F536559" w14:textId="77777777" w:rsidR="005B372E" w:rsidRPr="005B372E" w:rsidRDefault="005B372E" w:rsidP="005B372E">
      <w:pPr>
        <w:pStyle w:val="FrageNummer1"/>
      </w:pPr>
      <w:r w:rsidRPr="005B372E">
        <w:t>In wie vielen Fällen wurde seit dem 01.01.2020 nach Erteilung einer waffenrechtlichen Erlaubnis ein fachpsychologisches Gutachten zur Prüfung der persönlichen Eignung verlangt, in wie vielen dieser Fälle wurde ein fachpsychologisches Gutachten eingereicht und wie vielen dieser Fälle wurden die waffenrechtliche Erlaubnis widerrufen/zurückgenommen? Bitte nach Jahren und Art der waffenrechtlichen Erlaubnis aufschlüsseln.</w:t>
      </w:r>
    </w:p>
    <w:p w14:paraId="0D63B7D0" w14:textId="77777777" w:rsidR="005B372E" w:rsidRDefault="005B372E" w:rsidP="005B372E">
      <w:pPr>
        <w:pStyle w:val="FrageNummer1"/>
      </w:pPr>
      <w:r w:rsidRPr="005B372E">
        <w:t xml:space="preserve">In wie vielen Fällen wurde seit dem 01.01.2020 eine erteilte waffenrechtliche Erlaubnis widerrufen oder zurückgenommen? Bitte nach Jahren, Art der waffenrechtlichen Erlaubnis aufschlüsseln und dem Grund für den Widerruf/Rücknahme angeben. </w:t>
      </w:r>
    </w:p>
    <w:p w14:paraId="458F6E0B" w14:textId="77777777" w:rsidR="00552C1A" w:rsidRDefault="009A0E4C" w:rsidP="00552C1A">
      <w:pPr>
        <w:pStyle w:val="A-Antworttext"/>
        <w:jc w:val="both"/>
        <w:rPr>
          <w:lang w:eastAsia="en-US"/>
        </w:rPr>
      </w:pPr>
      <w:r>
        <w:rPr>
          <w:lang w:eastAsia="en-US"/>
        </w:rPr>
        <w:t>Es werden</w:t>
      </w:r>
      <w:r w:rsidR="00552C1A">
        <w:rPr>
          <w:lang w:eastAsia="en-US"/>
        </w:rPr>
        <w:t xml:space="preserve"> keine Statistiken im Sinne der Fragen</w:t>
      </w:r>
      <w:r>
        <w:rPr>
          <w:lang w:eastAsia="en-US"/>
        </w:rPr>
        <w:t xml:space="preserve"> </w:t>
      </w:r>
      <w:r w:rsidR="0039609F">
        <w:rPr>
          <w:lang w:eastAsia="en-US"/>
        </w:rPr>
        <w:t xml:space="preserve">bei der Polizei </w:t>
      </w:r>
      <w:r>
        <w:rPr>
          <w:lang w:eastAsia="en-US"/>
        </w:rPr>
        <w:t>geführt</w:t>
      </w:r>
      <w:r w:rsidR="00552C1A">
        <w:rPr>
          <w:lang w:eastAsia="en-US"/>
        </w:rPr>
        <w:t xml:space="preserve">. </w:t>
      </w:r>
    </w:p>
    <w:p w14:paraId="2BC21189" w14:textId="00769F7D" w:rsidR="00552C1A" w:rsidRDefault="00552C1A" w:rsidP="00DE3E77">
      <w:pPr>
        <w:pStyle w:val="A-Antworttext"/>
        <w:jc w:val="both"/>
        <w:rPr>
          <w:lang w:eastAsia="en-US"/>
        </w:rPr>
      </w:pPr>
      <w:r w:rsidRPr="003C5723">
        <w:rPr>
          <w:lang w:eastAsia="en-US"/>
        </w:rPr>
        <w:t xml:space="preserve">Zur Beantwortung wäre die händische Auswertung sämtlicher Vorgänge der Waffenbehörde im abgefragten Zeitraum erforderlich. Eine Auswertung von mehreren Tausend Vorgängen ist in der für die Beantwortung einer </w:t>
      </w:r>
      <w:r w:rsidR="000C3BC8">
        <w:rPr>
          <w:lang w:eastAsia="en-US"/>
        </w:rPr>
        <w:t>p</w:t>
      </w:r>
      <w:r w:rsidRPr="003C5723">
        <w:rPr>
          <w:lang w:eastAsia="en-US"/>
        </w:rPr>
        <w:t>arlamentarischen Anfrage zur Verfügung stehenden Zeit nicht möglich.</w:t>
      </w:r>
    </w:p>
    <w:p w14:paraId="753BB34F" w14:textId="74E7FAAC" w:rsidR="00F10BDA" w:rsidRDefault="00F10BDA" w:rsidP="00F10BDA">
      <w:pPr>
        <w:rPr>
          <w:color w:val="000000"/>
        </w:rPr>
      </w:pPr>
      <w:r w:rsidRPr="00F10BDA">
        <w:t>Im Übrigen werden im N</w:t>
      </w:r>
      <w:r w:rsidRPr="00F10BDA">
        <w:rPr>
          <w:color w:val="000000"/>
        </w:rPr>
        <w:t>ationalen Waffenregister</w:t>
      </w:r>
      <w:r w:rsidRPr="00F10BDA">
        <w:t xml:space="preserve"> stichtagsbezogene Statistiken geführt, die aber keine zeitraumbezogene</w:t>
      </w:r>
      <w:r w:rsidRPr="00F10BDA">
        <w:rPr>
          <w:color w:val="000000"/>
        </w:rPr>
        <w:t xml:space="preserve"> Auswertung ermöglichen.</w:t>
      </w:r>
    </w:p>
    <w:p w14:paraId="68156CA7" w14:textId="77777777" w:rsidR="00F10BDA" w:rsidRPr="00552C1A" w:rsidRDefault="00F10BDA" w:rsidP="00F10BDA">
      <w:pPr>
        <w:pStyle w:val="A-Antworttext"/>
        <w:spacing w:after="0"/>
        <w:jc w:val="both"/>
        <w:rPr>
          <w:lang w:eastAsia="en-US"/>
        </w:rPr>
      </w:pPr>
    </w:p>
    <w:p w14:paraId="4F2773EF" w14:textId="77777777" w:rsidR="005B372E" w:rsidRDefault="005B372E" w:rsidP="005B372E">
      <w:pPr>
        <w:pStyle w:val="FrageNummer1"/>
      </w:pPr>
      <w:r w:rsidRPr="005B372E">
        <w:t>Wie viele anonyme Schreiben, in denen Bedenken gegen eine waffenrechtliche Erlaubnis einer Person formuliert wurden, sind bei der Polizei Hamburg seit dem 01.01.2020 eingegangen, welche Maßnahmen wurden daraufhin jeweils ergriffen, in wie vielen Fällen wurde ein fachpsychologisches Gutachten verlangt und in wie vielen Fällen wurde die waffenrechtliche Erlaubnis widerrufen oder zurückgenommen? Bitte nach Jahren und Art der waffenrechtlichen Erlaubnis aufschlüsseln.</w:t>
      </w:r>
    </w:p>
    <w:p w14:paraId="37977662" w14:textId="77777777" w:rsidR="00E354A5" w:rsidRDefault="00E354A5" w:rsidP="00E354A5">
      <w:pPr>
        <w:spacing w:after="100" w:afterAutospacing="1" w:line="252" w:lineRule="auto"/>
        <w:contextualSpacing/>
        <w:jc w:val="both"/>
      </w:pPr>
      <w:r w:rsidRPr="006F68A4">
        <w:t>Anonyme Schreiben mit dem Hinweis auf</w:t>
      </w:r>
      <w:r>
        <w:t xml:space="preserve"> </w:t>
      </w:r>
      <w:r w:rsidRPr="006F68A4">
        <w:t>z.</w:t>
      </w:r>
      <w:r>
        <w:t xml:space="preserve"> </w:t>
      </w:r>
      <w:r w:rsidRPr="006F68A4">
        <w:t>B. psychische Auffälligkeiten, de</w:t>
      </w:r>
      <w:r>
        <w:t>n</w:t>
      </w:r>
      <w:r w:rsidRPr="006F68A4">
        <w:t xml:space="preserve"> Konsum von Alkohol und gleichzeitigen Umgang mit Waffen, de</w:t>
      </w:r>
      <w:r>
        <w:t>n</w:t>
      </w:r>
      <w:r w:rsidRPr="006F68A4">
        <w:t xml:space="preserve"> missbräuchlichen Konsum vo</w:t>
      </w:r>
      <w:r>
        <w:t>n</w:t>
      </w:r>
      <w:r w:rsidRPr="006F68A4">
        <w:t xml:space="preserve"> Medikamenten, Drogen oder der missbräuchlichen Verwendung von Schusswaffen gehen gelegentlich bei der Waffenbehörde ein. </w:t>
      </w:r>
    </w:p>
    <w:p w14:paraId="48A57048" w14:textId="77777777" w:rsidR="00E354A5" w:rsidRDefault="00E354A5" w:rsidP="00E354A5">
      <w:pPr>
        <w:spacing w:line="252" w:lineRule="auto"/>
        <w:contextualSpacing/>
        <w:jc w:val="both"/>
      </w:pPr>
    </w:p>
    <w:p w14:paraId="0DD15C77" w14:textId="77777777" w:rsidR="00AC2A12" w:rsidRDefault="00E354A5" w:rsidP="00E354A5">
      <w:pPr>
        <w:spacing w:line="252" w:lineRule="auto"/>
        <w:contextualSpacing/>
        <w:jc w:val="both"/>
      </w:pPr>
      <w:r w:rsidRPr="006F68A4">
        <w:t>Der letzte Hinweis auf eine psychische Auffälligkeit eines Inhabers einer waffenrechtlichen Erlaubnis</w:t>
      </w:r>
      <w:r>
        <w:t xml:space="preserve"> vor dem auf den aktuell Tatverdächtigen</w:t>
      </w:r>
      <w:r>
        <w:rPr>
          <w:bCs/>
        </w:rPr>
        <w:t xml:space="preserve"> </w:t>
      </w:r>
      <w:r w:rsidRPr="006F68A4">
        <w:t xml:space="preserve">erfolgte im September 2022. In diesem Fall erhärtete sich der Hinweis im persönlichen Gespräch mit dem Betroffenen zu Tatsachen </w:t>
      </w:r>
      <w:r w:rsidRPr="009F4508">
        <w:t>im Sinne des Waffengesetzes.</w:t>
      </w:r>
      <w:r w:rsidRPr="006F68A4">
        <w:t xml:space="preserve"> Der Person wurde die Waffenbesitzkarte widerrufen, die Waffen</w:t>
      </w:r>
      <w:r>
        <w:t xml:space="preserve"> wurden</w:t>
      </w:r>
      <w:r w:rsidRPr="006F68A4">
        <w:t xml:space="preserve"> sofort sichergestellt und ein Waffen- und Munitionsbesitzverbot erteilt.</w:t>
      </w:r>
    </w:p>
    <w:p w14:paraId="33D500B2" w14:textId="77777777" w:rsidR="00E354A5" w:rsidRDefault="00E354A5" w:rsidP="00E354A5">
      <w:pPr>
        <w:spacing w:line="252" w:lineRule="auto"/>
        <w:contextualSpacing/>
        <w:jc w:val="both"/>
      </w:pPr>
      <w:r w:rsidRPr="006F68A4">
        <w:t xml:space="preserve"> </w:t>
      </w:r>
    </w:p>
    <w:p w14:paraId="0D8880BD" w14:textId="77777777" w:rsidR="00E354A5" w:rsidRDefault="00E354A5" w:rsidP="00E354A5">
      <w:pPr>
        <w:spacing w:line="252" w:lineRule="auto"/>
        <w:contextualSpacing/>
        <w:jc w:val="both"/>
      </w:pPr>
      <w:r w:rsidRPr="009F4508">
        <w:t>Im Übrigen siehe Antwort zu</w:t>
      </w:r>
      <w:r>
        <w:t xml:space="preserve"> </w:t>
      </w:r>
      <w:r w:rsidRPr="009F4508">
        <w:t>9 bis 13.</w:t>
      </w:r>
    </w:p>
    <w:p w14:paraId="48BF7E7E" w14:textId="77777777" w:rsidR="00E354A5" w:rsidRDefault="00E354A5" w:rsidP="00E354A5">
      <w:pPr>
        <w:spacing w:line="252" w:lineRule="auto"/>
        <w:contextualSpacing/>
        <w:jc w:val="both"/>
      </w:pPr>
    </w:p>
    <w:p w14:paraId="36ECEC7E" w14:textId="77777777" w:rsidR="005B372E" w:rsidRDefault="005B372E" w:rsidP="005B372E">
      <w:pPr>
        <w:pStyle w:val="FrageEinleitungberschrift"/>
      </w:pPr>
      <w:r>
        <w:t>Warnung der Bevölkerung über Warn-Apps</w:t>
      </w:r>
    </w:p>
    <w:p w14:paraId="3A396794" w14:textId="77777777" w:rsidR="00BA49FC" w:rsidRDefault="005B372E" w:rsidP="00BA49FC">
      <w:pPr>
        <w:pStyle w:val="FrageVorbemerkung"/>
        <w:numPr>
          <w:ilvl w:val="0"/>
          <w:numId w:val="31"/>
        </w:numPr>
        <w:spacing w:before="240" w:after="0"/>
        <w:ind w:left="1951"/>
      </w:pPr>
      <w:r>
        <w:t>Die Tat ereignete sich gegen 21 Uhr. Erst gegen 22:30 Uhr erfolgte eine Warnung der Bevölkerung über die Warn-Apps Katwarn und NINA. Auf der Pressekonferenz am Freitag erläuterte der Leiter der Schutzpolizei Matthias Tresp, dass die Warnung erst ausgelöst wurde, als bei der Sichtung von Videomaterial der Verdacht aufkam, dass es möglicherweise einen zweiten Täter gäbe. Zum Zeitpunkt der Warnung über die Apps gab es bereits umfangreiche Presseberichterstattung über die Amoktat.</w:t>
      </w:r>
    </w:p>
    <w:p w14:paraId="47476F62" w14:textId="77777777" w:rsidR="00BA49FC" w:rsidRPr="00BA49FC" w:rsidRDefault="00BA49FC" w:rsidP="00A33835">
      <w:pPr>
        <w:pStyle w:val="FrageNummer1"/>
        <w:numPr>
          <w:ilvl w:val="0"/>
          <w:numId w:val="0"/>
        </w:numPr>
        <w:spacing w:after="0"/>
        <w:ind w:left="1384"/>
        <w:rPr>
          <w:lang w:eastAsia="zh-CN"/>
        </w:rPr>
      </w:pPr>
    </w:p>
    <w:p w14:paraId="1A88DB8B" w14:textId="77777777" w:rsidR="005B372E" w:rsidRDefault="005B372E" w:rsidP="005B372E">
      <w:pPr>
        <w:pStyle w:val="FrageNummer1"/>
      </w:pPr>
      <w:r w:rsidRPr="005B372E">
        <w:t>Wann hat die Behörde in Hamburg veranlasst, dass eine Warnung über die Warn-Apps erfolgen soll und wie viel Zeit verging, bis die Warnung umgesetzt wurde?</w:t>
      </w:r>
    </w:p>
    <w:p w14:paraId="0F5B2E47" w14:textId="77777777" w:rsidR="00BA49FC" w:rsidRDefault="00BA49FC" w:rsidP="00BA49FC">
      <w:pPr>
        <w:pStyle w:val="A-Antworttext"/>
        <w:spacing w:after="120"/>
        <w:jc w:val="both"/>
        <w:rPr>
          <w:lang w:eastAsia="en-US"/>
        </w:rPr>
      </w:pPr>
      <w:r w:rsidRPr="003D48ED">
        <w:rPr>
          <w:lang w:eastAsia="en-US"/>
        </w:rPr>
        <w:t xml:space="preserve">Mit erster Kenntniserlangung der Polizei über das Tatgeschehen konzentrierten sich die sofort eingeleiteten Maßnahmen mit höchster Intensität und absoluter Priorität auf das Tatobjekt sowie das nähere Umfeld. Hierbei galt es </w:t>
      </w:r>
      <w:r>
        <w:rPr>
          <w:lang w:eastAsia="en-US"/>
        </w:rPr>
        <w:t xml:space="preserve">als allererstes, </w:t>
      </w:r>
      <w:r w:rsidRPr="003D48ED">
        <w:rPr>
          <w:lang w:eastAsia="en-US"/>
        </w:rPr>
        <w:t>den aktiven Täter schnellstmöglich zu lokalisieren und weitere Tathandlungen sofort zu verhindern.</w:t>
      </w:r>
      <w:r w:rsidRPr="005558A0">
        <w:rPr>
          <w:lang w:eastAsia="en-US"/>
        </w:rPr>
        <w:t xml:space="preserve"> </w:t>
      </w:r>
      <w:r w:rsidRPr="004C497F">
        <w:rPr>
          <w:lang w:eastAsia="en-US"/>
        </w:rPr>
        <w:t xml:space="preserve">Nachdem diese Maßnahmen im vorliegenden Fall </w:t>
      </w:r>
      <w:r>
        <w:rPr>
          <w:lang w:eastAsia="en-US"/>
        </w:rPr>
        <w:t xml:space="preserve">sehr schnell erfolgreich </w:t>
      </w:r>
      <w:r w:rsidRPr="004C497F">
        <w:rPr>
          <w:lang w:eastAsia="en-US"/>
        </w:rPr>
        <w:t xml:space="preserve">umgesetzt werden konnten, ergaben sich </w:t>
      </w:r>
      <w:r>
        <w:rPr>
          <w:lang w:eastAsia="en-US"/>
        </w:rPr>
        <w:t xml:space="preserve">erst </w:t>
      </w:r>
      <w:r w:rsidRPr="004C497F">
        <w:rPr>
          <w:lang w:eastAsia="en-US"/>
        </w:rPr>
        <w:t>zu einem späteren Zeitpunkt zu verifizierende Hinweise auf mögliche</w:t>
      </w:r>
      <w:r>
        <w:rPr>
          <w:lang w:eastAsia="en-US"/>
        </w:rPr>
        <w:t xml:space="preserve"> Mittäter und damit eine nicht auszuschließende Gefahr für die Bevölkerung insbesondere im Umfeld des Tatobjekts. </w:t>
      </w:r>
      <w:r w:rsidRPr="004C497F">
        <w:rPr>
          <w:lang w:eastAsia="en-US"/>
        </w:rPr>
        <w:t xml:space="preserve"> </w:t>
      </w:r>
    </w:p>
    <w:p w14:paraId="380B17E9" w14:textId="754B0FC0" w:rsidR="00873309" w:rsidRPr="00873309" w:rsidRDefault="00873309" w:rsidP="00873309">
      <w:pPr>
        <w:spacing w:after="240"/>
        <w:jc w:val="both"/>
        <w:rPr>
          <w:lang w:eastAsia="en-US"/>
        </w:rPr>
      </w:pPr>
      <w:r w:rsidRPr="00873309">
        <w:rPr>
          <w:lang w:eastAsia="en-US"/>
        </w:rPr>
        <w:t xml:space="preserve">Daher wurde die Bevölkerung </w:t>
      </w:r>
      <w:r w:rsidR="00E76A4C">
        <w:rPr>
          <w:lang w:eastAsia="en-US"/>
        </w:rPr>
        <w:t xml:space="preserve">für </w:t>
      </w:r>
      <w:r w:rsidR="004C5CF8">
        <w:rPr>
          <w:lang w:eastAsia="en-US"/>
        </w:rPr>
        <w:t>folgende</w:t>
      </w:r>
      <w:r w:rsidR="00E76A4C">
        <w:rPr>
          <w:lang w:eastAsia="en-US"/>
        </w:rPr>
        <w:t xml:space="preserve"> Bereich</w:t>
      </w:r>
      <w:r w:rsidR="004C5CF8">
        <w:rPr>
          <w:lang w:eastAsia="en-US"/>
        </w:rPr>
        <w:t>e im Stadtteil (Hamburg Groß Borstel)</w:t>
      </w:r>
      <w:r w:rsidR="00E76A4C" w:rsidRPr="00873309">
        <w:rPr>
          <w:lang w:eastAsia="en-US"/>
        </w:rPr>
        <w:t xml:space="preserve"> </w:t>
      </w:r>
      <w:r w:rsidR="004C5CF8">
        <w:rPr>
          <w:lang w:eastAsia="en-US"/>
        </w:rPr>
        <w:t xml:space="preserve">Deelböge und Umgebung </w:t>
      </w:r>
      <w:r w:rsidRPr="00873309">
        <w:rPr>
          <w:lang w:eastAsia="en-US"/>
        </w:rPr>
        <w:t>um 22:30 Uhr über das Modulare Warnsystem (MoWaS) gewarnt. Mit der Eingabe bzw. dem Absenden der Meldung in MoWaS erfolgte die unmittelbare Übertragung an die entsprechenden Warnmultiplikatoren.</w:t>
      </w:r>
    </w:p>
    <w:p w14:paraId="69D7A586" w14:textId="77777777" w:rsidR="005B372E" w:rsidRPr="005B372E" w:rsidRDefault="005B372E" w:rsidP="005B372E">
      <w:pPr>
        <w:pStyle w:val="FrageNummer1"/>
      </w:pPr>
      <w:r w:rsidRPr="005B372E">
        <w:t xml:space="preserve">Die unklare Lage haben insbesondere bei den Anwohner:innen im Umfeld des Tatorts zu Verunsicherungen geführt. Sie mussten ihre Informationen über die Lage aus der Presse beziehen. Inwieweit hätte rückblickend eine frühzeitigere Warnung und/oder Information der Bevölkerung erfolgen sollen und welche Schlüsse zieht die zuständige Behörde daraus für zukünftige potenzielle Warnereignisse? </w:t>
      </w:r>
    </w:p>
    <w:p w14:paraId="0FF5069A" w14:textId="11FC6D66" w:rsidR="00BA49FC" w:rsidRPr="00671674" w:rsidRDefault="00BA49FC" w:rsidP="00671674">
      <w:pPr>
        <w:pStyle w:val="A-Antworttext"/>
        <w:jc w:val="both"/>
        <w:rPr>
          <w:lang w:eastAsia="en-US"/>
        </w:rPr>
      </w:pPr>
      <w:r w:rsidRPr="004C497F">
        <w:rPr>
          <w:lang w:eastAsia="en-US"/>
        </w:rPr>
        <w:t>Die Veranlassung einer amtlichen Warnmeldung über MoWaS oder eine auf anderem Wege gesteuerte Information an die Bevölkerung erfolgt</w:t>
      </w:r>
      <w:r>
        <w:rPr>
          <w:lang w:eastAsia="en-US"/>
        </w:rPr>
        <w:t xml:space="preserve"> </w:t>
      </w:r>
      <w:r w:rsidRPr="004C497F">
        <w:rPr>
          <w:lang w:eastAsia="en-US"/>
        </w:rPr>
        <w:t>n</w:t>
      </w:r>
      <w:r>
        <w:rPr>
          <w:lang w:eastAsia="en-US"/>
        </w:rPr>
        <w:t xml:space="preserve">ach Prüfung und Bewertung aller </w:t>
      </w:r>
      <w:r w:rsidRPr="004C497F">
        <w:rPr>
          <w:lang w:eastAsia="en-US"/>
        </w:rPr>
        <w:t>aktuell</w:t>
      </w:r>
      <w:r>
        <w:rPr>
          <w:lang w:eastAsia="en-US"/>
        </w:rPr>
        <w:t xml:space="preserve"> vorhandenen </w:t>
      </w:r>
      <w:r w:rsidRPr="004C497F">
        <w:rPr>
          <w:lang w:eastAsia="en-US"/>
        </w:rPr>
        <w:t>Lageerkenntnisse</w:t>
      </w:r>
      <w:r>
        <w:rPr>
          <w:lang w:eastAsia="en-US"/>
        </w:rPr>
        <w:t xml:space="preserve"> beim Vorliegen einer allgemeinen Gefahr schnellstmöglich</w:t>
      </w:r>
      <w:r w:rsidRPr="004C497F">
        <w:rPr>
          <w:lang w:eastAsia="en-US"/>
        </w:rPr>
        <w:t>.</w:t>
      </w:r>
      <w:r>
        <w:rPr>
          <w:lang w:eastAsia="en-US"/>
        </w:rPr>
        <w:t xml:space="preserve"> Im Übrigen siehe Antwort zu 15.</w:t>
      </w:r>
    </w:p>
    <w:p w14:paraId="460AF9EB" w14:textId="77777777" w:rsidR="00996050" w:rsidRPr="009C5FB8" w:rsidRDefault="00996050" w:rsidP="00E65D5B">
      <w:pPr>
        <w:pStyle w:val="Titel-Betreff"/>
      </w:pPr>
    </w:p>
    <w:sectPr w:rsidR="00996050" w:rsidRPr="009C5FB8" w:rsidSect="00BE594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82A2B" w14:textId="77777777" w:rsidR="00BF1A12" w:rsidRDefault="00BF1A12" w:rsidP="00CF628C">
      <w:r>
        <w:separator/>
      </w:r>
    </w:p>
  </w:endnote>
  <w:endnote w:type="continuationSeparator" w:id="0">
    <w:p w14:paraId="3AD6EC3C" w14:textId="77777777" w:rsidR="00BF1A12" w:rsidRDefault="00BF1A12" w:rsidP="00CF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9B268" w14:textId="39B3C30A" w:rsidR="00A61516" w:rsidRPr="00AB1642" w:rsidRDefault="00AB1642">
    <w:pPr>
      <w:pStyle w:val="Fuzeile"/>
      <w:rPr>
        <w:rFonts w:cs="Arial"/>
      </w:rPr>
    </w:pPr>
    <w:r>
      <w:rPr>
        <w:rFonts w:cs="Arial"/>
      </w:rPr>
      <w:t>22-11266</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02EB" w14:textId="7C2C72BE" w:rsidR="00CF06B0" w:rsidRPr="00AB1642" w:rsidRDefault="00AB1642">
    <w:pPr>
      <w:jc w:val="right"/>
      <w:rPr>
        <w:rFonts w:cs="Arial"/>
      </w:rPr>
    </w:pPr>
    <w:r>
      <w:rPr>
        <w:rFonts w:cs="Arial"/>
      </w:rPr>
      <w:t>22-11266</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835C" w14:textId="678DF0A3" w:rsidR="00A61516" w:rsidRPr="00AB1642" w:rsidRDefault="00AB1642">
    <w:pPr>
      <w:pStyle w:val="Fuzeile"/>
      <w:rPr>
        <w:rFonts w:cs="Arial"/>
      </w:rPr>
    </w:pPr>
    <w:r>
      <w:rPr>
        <w:rFonts w:cs="Arial"/>
      </w:rPr>
      <w:t>22-11266</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9952E" w14:textId="77777777" w:rsidR="00BF1A12" w:rsidRDefault="00BF1A12" w:rsidP="00CF628C">
      <w:r>
        <w:separator/>
      </w:r>
    </w:p>
  </w:footnote>
  <w:footnote w:type="continuationSeparator" w:id="0">
    <w:p w14:paraId="626A85FC" w14:textId="77777777" w:rsidR="00BF1A12" w:rsidRDefault="00BF1A12" w:rsidP="00CF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8658" w14:textId="77777777" w:rsidR="00A61516" w:rsidRDefault="00A615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6CE4E" w14:textId="77777777" w:rsidR="00A61516" w:rsidRDefault="00A615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E43E" w14:textId="77777777" w:rsidR="00A61516" w:rsidRDefault="00A615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ACEA2CE"/>
    <w:name w:val="WW8Num2"/>
    <w:lvl w:ilvl="0">
      <w:start w:val="1"/>
      <w:numFmt w:val="decimal"/>
      <w:lvlText w:val="%1."/>
      <w:lvlJc w:val="left"/>
      <w:pPr>
        <w:tabs>
          <w:tab w:val="num" w:pos="-360"/>
        </w:tabs>
        <w:ind w:left="360" w:hanging="360"/>
      </w:pPr>
    </w:lvl>
  </w:abstractNum>
  <w:abstractNum w:abstractNumId="1" w15:restartNumberingAfterBreak="0">
    <w:nsid w:val="01BC352E"/>
    <w:multiLevelType w:val="multilevel"/>
    <w:tmpl w:val="C87A6EAA"/>
    <w:lvl w:ilvl="0">
      <w:start w:val="1"/>
      <w:numFmt w:val="decimal"/>
      <w:lvlText w:val="%1."/>
      <w:lvlJc w:val="left"/>
      <w:pPr>
        <w:ind w:left="720" w:hanging="360"/>
      </w:p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DB56BE"/>
    <w:multiLevelType w:val="hybridMultilevel"/>
    <w:tmpl w:val="112897A8"/>
    <w:lvl w:ilvl="0" w:tplc="04070017">
      <w:start w:val="1"/>
      <w:numFmt w:val="lowerLetter"/>
      <w:lvlText w:val="%1)"/>
      <w:lvlJc w:val="left"/>
      <w:pPr>
        <w:tabs>
          <w:tab w:val="num" w:pos="1353"/>
        </w:tabs>
        <w:ind w:left="1353"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23013AA"/>
    <w:multiLevelType w:val="hybridMultilevel"/>
    <w:tmpl w:val="4E5A6908"/>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 w15:restartNumberingAfterBreak="0">
    <w:nsid w:val="034C224B"/>
    <w:multiLevelType w:val="hybridMultilevel"/>
    <w:tmpl w:val="E39A1028"/>
    <w:lvl w:ilvl="0" w:tplc="0407000F">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5" w15:restartNumberingAfterBreak="0">
    <w:nsid w:val="073E0DA3"/>
    <w:multiLevelType w:val="hybridMultilevel"/>
    <w:tmpl w:val="6BBA2150"/>
    <w:lvl w:ilvl="0" w:tplc="BCE6326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15451CE0"/>
    <w:multiLevelType w:val="hybridMultilevel"/>
    <w:tmpl w:val="D522068E"/>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7" w15:restartNumberingAfterBreak="0">
    <w:nsid w:val="20AD4CF1"/>
    <w:multiLevelType w:val="hybridMultilevel"/>
    <w:tmpl w:val="E8D2457A"/>
    <w:lvl w:ilvl="0" w:tplc="B20268B8">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2AC873F2"/>
    <w:multiLevelType w:val="multilevel"/>
    <w:tmpl w:val="4510CAF8"/>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9" w15:restartNumberingAfterBreak="0">
    <w:nsid w:val="31A70969"/>
    <w:multiLevelType w:val="hybridMultilevel"/>
    <w:tmpl w:val="B6BA7E08"/>
    <w:lvl w:ilvl="0" w:tplc="4C748826">
      <w:start w:val="1"/>
      <w:numFmt w:val="decimal"/>
      <w:lvlText w:val="%1."/>
      <w:lvlJc w:val="left"/>
      <w:pPr>
        <w:tabs>
          <w:tab w:val="num" w:pos="1494"/>
        </w:tabs>
        <w:ind w:left="1494" w:hanging="360"/>
      </w:pPr>
      <w:rPr>
        <w:rFonts w:hint="default"/>
      </w:rPr>
    </w:lvl>
    <w:lvl w:ilvl="1" w:tplc="7FF8DAE2">
      <w:start w:val="1"/>
      <w:numFmt w:val="lowerLetter"/>
      <w:lvlText w:val="%2."/>
      <w:lvlJc w:val="left"/>
      <w:pPr>
        <w:tabs>
          <w:tab w:val="num" w:pos="2214"/>
        </w:tabs>
        <w:ind w:left="2214" w:hanging="360"/>
      </w:pPr>
      <w:rPr>
        <w:rFonts w:hint="default"/>
      </w:r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10" w15:restartNumberingAfterBreak="0">
    <w:nsid w:val="36552952"/>
    <w:multiLevelType w:val="hybridMultilevel"/>
    <w:tmpl w:val="90DA6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CD7014"/>
    <w:multiLevelType w:val="hybridMultilevel"/>
    <w:tmpl w:val="006A4294"/>
    <w:lvl w:ilvl="0" w:tplc="0407000F">
      <w:start w:val="4"/>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15:restartNumberingAfterBreak="0">
    <w:nsid w:val="3D0A6194"/>
    <w:multiLevelType w:val="hybridMultilevel"/>
    <w:tmpl w:val="61D22F0A"/>
    <w:lvl w:ilvl="0" w:tplc="0407000F">
      <w:start w:val="1"/>
      <w:numFmt w:val="decimal"/>
      <w:lvlText w:val="%1."/>
      <w:lvlJc w:val="left"/>
      <w:pPr>
        <w:ind w:left="786" w:hanging="360"/>
      </w:pPr>
    </w:lvl>
    <w:lvl w:ilvl="1" w:tplc="04070019" w:tentative="1">
      <w:start w:val="1"/>
      <w:numFmt w:val="lowerLetter"/>
      <w:lvlText w:val="%2."/>
      <w:lvlJc w:val="left"/>
      <w:pPr>
        <w:ind w:left="-267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1230" w:hanging="360"/>
      </w:pPr>
    </w:lvl>
    <w:lvl w:ilvl="4" w:tplc="04070019" w:tentative="1">
      <w:start w:val="1"/>
      <w:numFmt w:val="lowerLetter"/>
      <w:lvlText w:val="%5."/>
      <w:lvlJc w:val="left"/>
      <w:pPr>
        <w:ind w:left="-510" w:hanging="360"/>
      </w:pPr>
    </w:lvl>
    <w:lvl w:ilvl="5" w:tplc="0407001B" w:tentative="1">
      <w:start w:val="1"/>
      <w:numFmt w:val="lowerRoman"/>
      <w:lvlText w:val="%6."/>
      <w:lvlJc w:val="right"/>
      <w:pPr>
        <w:ind w:left="210" w:hanging="180"/>
      </w:pPr>
    </w:lvl>
    <w:lvl w:ilvl="6" w:tplc="0407000F" w:tentative="1">
      <w:start w:val="1"/>
      <w:numFmt w:val="decimal"/>
      <w:lvlText w:val="%7."/>
      <w:lvlJc w:val="left"/>
      <w:pPr>
        <w:ind w:left="930" w:hanging="360"/>
      </w:pPr>
    </w:lvl>
    <w:lvl w:ilvl="7" w:tplc="04070019" w:tentative="1">
      <w:start w:val="1"/>
      <w:numFmt w:val="lowerLetter"/>
      <w:lvlText w:val="%8."/>
      <w:lvlJc w:val="left"/>
      <w:pPr>
        <w:ind w:left="1650" w:hanging="360"/>
      </w:pPr>
    </w:lvl>
    <w:lvl w:ilvl="8" w:tplc="0407001B" w:tentative="1">
      <w:start w:val="1"/>
      <w:numFmt w:val="lowerRoman"/>
      <w:lvlText w:val="%9."/>
      <w:lvlJc w:val="right"/>
      <w:pPr>
        <w:ind w:left="2370" w:hanging="180"/>
      </w:pPr>
    </w:lvl>
  </w:abstractNum>
  <w:abstractNum w:abstractNumId="13" w15:restartNumberingAfterBreak="0">
    <w:nsid w:val="43C0563B"/>
    <w:multiLevelType w:val="multilevel"/>
    <w:tmpl w:val="F4C84454"/>
    <w:lvl w:ilvl="0">
      <w:start w:val="1"/>
      <w:numFmt w:val="decimal"/>
      <w:lvlText w:val="Frage %1:"/>
      <w:lvlJc w:val="left"/>
      <w:pPr>
        <w:tabs>
          <w:tab w:val="num" w:pos="0"/>
        </w:tabs>
        <w:ind w:left="1588" w:hanging="1588"/>
      </w:pPr>
      <w:rPr>
        <w:rFonts w:ascii="Arial" w:hAnsi="Arial" w:cs="Arial" w:hint="default"/>
        <w:b/>
        <w:i/>
      </w:rPr>
    </w:lvl>
    <w:lvl w:ilvl="1">
      <w:start w:val="1"/>
      <w:numFmt w:val="none"/>
      <w:suff w:val="nothing"/>
      <w:lvlText w:val=""/>
      <w:lvlJc w:val="left"/>
      <w:pPr>
        <w:tabs>
          <w:tab w:val="num" w:pos="0"/>
        </w:tabs>
        <w:ind w:left="1588" w:hanging="1588"/>
      </w:pPr>
    </w:lvl>
    <w:lvl w:ilvl="2">
      <w:start w:val="1"/>
      <w:numFmt w:val="none"/>
      <w:suff w:val="nothing"/>
      <w:lvlText w:val=""/>
      <w:lvlJc w:val="left"/>
      <w:pPr>
        <w:tabs>
          <w:tab w:val="num" w:pos="0"/>
        </w:tabs>
        <w:ind w:left="1588" w:hanging="1588"/>
      </w:pPr>
    </w:lvl>
    <w:lvl w:ilvl="3">
      <w:start w:val="1"/>
      <w:numFmt w:val="none"/>
      <w:suff w:val="nothing"/>
      <w:lvlText w:val=""/>
      <w:lvlJc w:val="left"/>
      <w:pPr>
        <w:tabs>
          <w:tab w:val="num" w:pos="0"/>
        </w:tabs>
        <w:ind w:left="1588" w:hanging="1588"/>
      </w:pPr>
    </w:lvl>
    <w:lvl w:ilvl="4">
      <w:start w:val="1"/>
      <w:numFmt w:val="none"/>
      <w:suff w:val="nothing"/>
      <w:lvlText w:val=""/>
      <w:lvlJc w:val="left"/>
      <w:pPr>
        <w:tabs>
          <w:tab w:val="num" w:pos="0"/>
        </w:tabs>
        <w:ind w:left="1588" w:hanging="1588"/>
      </w:pPr>
    </w:lvl>
    <w:lvl w:ilvl="5">
      <w:start w:val="1"/>
      <w:numFmt w:val="none"/>
      <w:suff w:val="nothing"/>
      <w:lvlText w:val=""/>
      <w:lvlJc w:val="left"/>
      <w:pPr>
        <w:tabs>
          <w:tab w:val="num" w:pos="0"/>
        </w:tabs>
        <w:ind w:left="1588" w:hanging="1588"/>
      </w:pPr>
    </w:lvl>
    <w:lvl w:ilvl="6">
      <w:start w:val="1"/>
      <w:numFmt w:val="none"/>
      <w:suff w:val="nothing"/>
      <w:lvlText w:val=""/>
      <w:lvlJc w:val="left"/>
      <w:pPr>
        <w:tabs>
          <w:tab w:val="num" w:pos="0"/>
        </w:tabs>
        <w:ind w:left="1588" w:hanging="1588"/>
      </w:pPr>
    </w:lvl>
    <w:lvl w:ilvl="7">
      <w:start w:val="1"/>
      <w:numFmt w:val="none"/>
      <w:suff w:val="nothing"/>
      <w:lvlText w:val=""/>
      <w:lvlJc w:val="left"/>
      <w:pPr>
        <w:tabs>
          <w:tab w:val="num" w:pos="0"/>
        </w:tabs>
        <w:ind w:left="1588" w:hanging="1588"/>
      </w:pPr>
    </w:lvl>
    <w:lvl w:ilvl="8">
      <w:start w:val="1"/>
      <w:numFmt w:val="none"/>
      <w:suff w:val="nothing"/>
      <w:lvlText w:val=""/>
      <w:lvlJc w:val="left"/>
      <w:pPr>
        <w:tabs>
          <w:tab w:val="num" w:pos="0"/>
        </w:tabs>
        <w:ind w:left="1588" w:hanging="1588"/>
      </w:pPr>
    </w:lvl>
  </w:abstractNum>
  <w:abstractNum w:abstractNumId="14" w15:restartNumberingAfterBreak="0">
    <w:nsid w:val="522F2DB3"/>
    <w:multiLevelType w:val="multilevel"/>
    <w:tmpl w:val="7570AF82"/>
    <w:lvl w:ilvl="0">
      <w:start w:val="1"/>
      <w:numFmt w:val="decimal"/>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5" w15:restartNumberingAfterBreak="0">
    <w:nsid w:val="58CF56DD"/>
    <w:multiLevelType w:val="hybridMultilevel"/>
    <w:tmpl w:val="4F2827F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5D8155A6"/>
    <w:multiLevelType w:val="hybridMultilevel"/>
    <w:tmpl w:val="38D6F01A"/>
    <w:lvl w:ilvl="0" w:tplc="7DDCCF9E">
      <w:start w:val="1"/>
      <w:numFmt w:val="decimal"/>
      <w:lvlText w:val="%1."/>
      <w:lvlJc w:val="left"/>
      <w:pPr>
        <w:ind w:left="1494" w:hanging="360"/>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17" w15:restartNumberingAfterBreak="0">
    <w:nsid w:val="5E0071EF"/>
    <w:multiLevelType w:val="multilevel"/>
    <w:tmpl w:val="7570AF82"/>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8" w15:restartNumberingAfterBreak="0">
    <w:nsid w:val="66423964"/>
    <w:multiLevelType w:val="multilevel"/>
    <w:tmpl w:val="FE325240"/>
    <w:styleLink w:val="zzzListeVorbemerkung"/>
    <w:lvl w:ilvl="0">
      <w:start w:val="1"/>
      <w:numFmt w:val="none"/>
      <w:lvlText w:val="Vorbemerkung:"/>
      <w:lvlJc w:val="left"/>
      <w:pPr>
        <w:ind w:left="1588" w:hanging="1588"/>
      </w:pPr>
      <w:rPr>
        <w:b/>
        <w:i/>
      </w:rPr>
    </w:lvl>
    <w:lvl w:ilvl="1">
      <w:start w:val="1"/>
      <w:numFmt w:val="none"/>
      <w:lvlText w:val=""/>
      <w:lvlJc w:val="left"/>
      <w:pPr>
        <w:ind w:left="1588" w:hanging="1588"/>
      </w:pPr>
    </w:lvl>
    <w:lvl w:ilvl="2">
      <w:start w:val="1"/>
      <w:numFmt w:val="none"/>
      <w:lvlText w:val="%3"/>
      <w:lvlJc w:val="left"/>
      <w:pPr>
        <w:ind w:left="1588" w:hanging="1588"/>
      </w:pPr>
    </w:lvl>
    <w:lvl w:ilvl="3">
      <w:start w:val="1"/>
      <w:numFmt w:val="none"/>
      <w:lvlText w:val=""/>
      <w:lvlJc w:val="left"/>
      <w:pPr>
        <w:ind w:left="1588" w:hanging="1588"/>
      </w:pPr>
    </w:lvl>
    <w:lvl w:ilvl="4">
      <w:start w:val="1"/>
      <w:numFmt w:val="none"/>
      <w:lvlText w:val=""/>
      <w:lvlJc w:val="left"/>
      <w:pPr>
        <w:ind w:left="1588" w:hanging="1588"/>
      </w:pPr>
    </w:lvl>
    <w:lvl w:ilvl="5">
      <w:start w:val="1"/>
      <w:numFmt w:val="none"/>
      <w:lvlText w:val=""/>
      <w:lvlJc w:val="left"/>
      <w:pPr>
        <w:ind w:left="1588" w:hanging="1588"/>
      </w:pPr>
    </w:lvl>
    <w:lvl w:ilvl="6">
      <w:start w:val="1"/>
      <w:numFmt w:val="none"/>
      <w:lvlText w:val="%7"/>
      <w:lvlJc w:val="left"/>
      <w:pPr>
        <w:ind w:left="1588" w:hanging="1588"/>
      </w:pPr>
    </w:lvl>
    <w:lvl w:ilvl="7">
      <w:start w:val="1"/>
      <w:numFmt w:val="none"/>
      <w:lvlText w:val="%8"/>
      <w:lvlJc w:val="left"/>
      <w:pPr>
        <w:ind w:left="1588" w:hanging="1588"/>
      </w:pPr>
    </w:lvl>
    <w:lvl w:ilvl="8">
      <w:start w:val="1"/>
      <w:numFmt w:val="none"/>
      <w:lvlText w:val=""/>
      <w:lvlJc w:val="left"/>
      <w:pPr>
        <w:ind w:left="1588" w:hanging="1588"/>
      </w:pPr>
    </w:lvl>
  </w:abstractNum>
  <w:abstractNum w:abstractNumId="19" w15:restartNumberingAfterBreak="0">
    <w:nsid w:val="7B2759BF"/>
    <w:multiLevelType w:val="hybridMultilevel"/>
    <w:tmpl w:val="FF7CC6C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15:restartNumberingAfterBreak="0">
    <w:nsid w:val="7CA62DCD"/>
    <w:multiLevelType w:val="hybridMultilevel"/>
    <w:tmpl w:val="1E26152E"/>
    <w:lvl w:ilvl="0" w:tplc="243C5AA0">
      <w:start w:val="1"/>
      <w:numFmt w:val="lowerLetter"/>
      <w:lvlText w:val="%1)"/>
      <w:lvlJc w:val="left"/>
      <w:pPr>
        <w:ind w:left="1948" w:hanging="360"/>
      </w:pPr>
      <w:rPr>
        <w:rFonts w:hint="default"/>
      </w:rPr>
    </w:lvl>
    <w:lvl w:ilvl="1" w:tplc="04070019" w:tentative="1">
      <w:start w:val="1"/>
      <w:numFmt w:val="lowerLetter"/>
      <w:lvlText w:val="%2."/>
      <w:lvlJc w:val="left"/>
      <w:pPr>
        <w:ind w:left="2668" w:hanging="360"/>
      </w:pPr>
    </w:lvl>
    <w:lvl w:ilvl="2" w:tplc="0407001B" w:tentative="1">
      <w:start w:val="1"/>
      <w:numFmt w:val="lowerRoman"/>
      <w:lvlText w:val="%3."/>
      <w:lvlJc w:val="right"/>
      <w:pPr>
        <w:ind w:left="3388" w:hanging="180"/>
      </w:pPr>
    </w:lvl>
    <w:lvl w:ilvl="3" w:tplc="0407000F" w:tentative="1">
      <w:start w:val="1"/>
      <w:numFmt w:val="decimal"/>
      <w:lvlText w:val="%4."/>
      <w:lvlJc w:val="left"/>
      <w:pPr>
        <w:ind w:left="4108" w:hanging="360"/>
      </w:pPr>
    </w:lvl>
    <w:lvl w:ilvl="4" w:tplc="04070019" w:tentative="1">
      <w:start w:val="1"/>
      <w:numFmt w:val="lowerLetter"/>
      <w:lvlText w:val="%5."/>
      <w:lvlJc w:val="left"/>
      <w:pPr>
        <w:ind w:left="4828" w:hanging="360"/>
      </w:pPr>
    </w:lvl>
    <w:lvl w:ilvl="5" w:tplc="0407001B" w:tentative="1">
      <w:start w:val="1"/>
      <w:numFmt w:val="lowerRoman"/>
      <w:lvlText w:val="%6."/>
      <w:lvlJc w:val="right"/>
      <w:pPr>
        <w:ind w:left="5548" w:hanging="180"/>
      </w:pPr>
    </w:lvl>
    <w:lvl w:ilvl="6" w:tplc="0407000F" w:tentative="1">
      <w:start w:val="1"/>
      <w:numFmt w:val="decimal"/>
      <w:lvlText w:val="%7."/>
      <w:lvlJc w:val="left"/>
      <w:pPr>
        <w:ind w:left="6268" w:hanging="360"/>
      </w:pPr>
    </w:lvl>
    <w:lvl w:ilvl="7" w:tplc="04070019" w:tentative="1">
      <w:start w:val="1"/>
      <w:numFmt w:val="lowerLetter"/>
      <w:lvlText w:val="%8."/>
      <w:lvlJc w:val="left"/>
      <w:pPr>
        <w:ind w:left="6988" w:hanging="360"/>
      </w:pPr>
    </w:lvl>
    <w:lvl w:ilvl="8" w:tplc="0407001B" w:tentative="1">
      <w:start w:val="1"/>
      <w:numFmt w:val="lowerRoman"/>
      <w:lvlText w:val="%9."/>
      <w:lvlJc w:val="right"/>
      <w:pPr>
        <w:ind w:left="7708"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7"/>
  </w:num>
  <w:num w:numId="9">
    <w:abstractNumId w:val="10"/>
  </w:num>
  <w:num w:numId="10">
    <w:abstractNumId w:val="15"/>
  </w:num>
  <w:num w:numId="11">
    <w:abstractNumId w:val="16"/>
  </w:num>
  <w:num w:numId="12">
    <w:abstractNumId w:val="3"/>
  </w:num>
  <w:num w:numId="13">
    <w:abstractNumId w:val="6"/>
  </w:num>
  <w:num w:numId="14">
    <w:abstractNumId w:val="8"/>
    <w:lvlOverride w:ilvl="0">
      <w:lvl w:ilvl="0">
        <w:start w:val="1"/>
        <w:numFmt w:val="decimal"/>
        <w:lvlText w:val="%1."/>
        <w:lvlJc w:val="left"/>
        <w:rPr>
          <w:position w:val="0"/>
          <w:rtl w:val="0"/>
        </w:rPr>
      </w:lvl>
    </w:lvlOverride>
    <w:lvlOverride w:ilvl="1">
      <w:lvl w:ilvl="1">
        <w:start w:val="1"/>
        <w:numFmt w:val="decimal"/>
        <w:lvlText w:val="%2."/>
        <w:lvlJc w:val="left"/>
        <w:rPr>
          <w:position w:val="0"/>
          <w:rtl w:val="0"/>
        </w:rPr>
      </w:lvl>
    </w:lvlOverride>
    <w:lvlOverride w:ilvl="2">
      <w:lvl w:ilvl="2">
        <w:start w:val="1"/>
        <w:numFmt w:val="decimal"/>
        <w:lvlText w:val="%3."/>
        <w:lvlJc w:val="left"/>
        <w:rPr>
          <w:position w:val="0"/>
          <w:rtl w:val="0"/>
        </w:rPr>
      </w:lvl>
    </w:lvlOverride>
    <w:lvlOverride w:ilvl="3">
      <w:lvl w:ilvl="3">
        <w:start w:val="1"/>
        <w:numFmt w:val="decimal"/>
        <w:lvlText w:val="%4."/>
        <w:lvlJc w:val="left"/>
        <w:rPr>
          <w:position w:val="0"/>
          <w:rtl w:val="0"/>
        </w:rPr>
      </w:lvl>
    </w:lvlOverride>
    <w:lvlOverride w:ilvl="4">
      <w:lvl w:ilvl="4">
        <w:start w:val="1"/>
        <w:numFmt w:val="decimal"/>
        <w:lvlText w:val="%5."/>
        <w:lvlJc w:val="left"/>
        <w:rPr>
          <w:position w:val="0"/>
          <w:rtl w:val="0"/>
        </w:rPr>
      </w:lvl>
    </w:lvlOverride>
    <w:lvlOverride w:ilvl="5">
      <w:lvl w:ilvl="5">
        <w:start w:val="1"/>
        <w:numFmt w:val="decimal"/>
        <w:lvlText w:val="%6."/>
        <w:lvlJc w:val="left"/>
        <w:rPr>
          <w:position w:val="0"/>
          <w:rtl w:val="0"/>
        </w:rPr>
      </w:lvl>
    </w:lvlOverride>
    <w:lvlOverride w:ilvl="6">
      <w:lvl w:ilvl="6">
        <w:start w:val="1"/>
        <w:numFmt w:val="decimal"/>
        <w:lvlText w:val="%7."/>
        <w:lvlJc w:val="left"/>
        <w:rPr>
          <w:position w:val="0"/>
          <w:rtl w:val="0"/>
        </w:rPr>
      </w:lvl>
    </w:lvlOverride>
    <w:lvlOverride w:ilvl="7">
      <w:lvl w:ilvl="7">
        <w:start w:val="1"/>
        <w:numFmt w:val="decimal"/>
        <w:lvlText w:val="%8."/>
        <w:lvlJc w:val="left"/>
        <w:rPr>
          <w:position w:val="0"/>
          <w:rtl w:val="0"/>
        </w:rPr>
      </w:lvl>
    </w:lvlOverride>
    <w:lvlOverride w:ilvl="8">
      <w:lvl w:ilvl="8">
        <w:start w:val="1"/>
        <w:numFmt w:val="decimal"/>
        <w:lvlText w:val="%9."/>
        <w:lvlJc w:val="left"/>
        <w:rPr>
          <w:position w:val="0"/>
          <w:rtl w:val="0"/>
        </w:rPr>
      </w:lvl>
    </w:lvlOverride>
  </w:num>
  <w:num w:numId="15">
    <w:abstractNumId w:val="2"/>
  </w:num>
  <w:num w:numId="16">
    <w:abstractNumId w:val="8"/>
  </w:num>
  <w:num w:numId="17">
    <w:abstractNumId w:val="1"/>
  </w:num>
  <w:num w:numId="18">
    <w:abstractNumId w:val="4"/>
  </w:num>
  <w:num w:numId="19">
    <w:abstractNumId w:val="14"/>
    <w:lvlOverride w:ilvl="0">
      <w:lvl w:ilvl="0">
        <w:start w:val="1"/>
        <w:numFmt w:val="decimal"/>
        <w:lvlText w:val="Frage %1:"/>
        <w:lvlJc w:val="left"/>
        <w:pPr>
          <w:ind w:left="1588" w:hanging="1588"/>
        </w:pPr>
        <w:rPr>
          <w:rFonts w:ascii="Arial" w:hAnsi="Arial" w:cs="Arial" w:hint="default"/>
          <w:b/>
          <w:i/>
        </w:rPr>
      </w:lvl>
    </w:lvlOverride>
  </w:num>
  <w:num w:numId="20">
    <w:abstractNumId w:val="14"/>
  </w:num>
  <w:num w:numId="21">
    <w:abstractNumId w:val="14"/>
    <w:lvlOverride w:ilvl="0">
      <w:lvl w:ilvl="0">
        <w:start w:val="1"/>
        <w:numFmt w:val="decimal"/>
        <w:lvlText w:val="Frage %1:"/>
        <w:lvlJc w:val="left"/>
        <w:pPr>
          <w:ind w:left="5558" w:hanging="1588"/>
        </w:pPr>
        <w:rPr>
          <w:rFonts w:ascii="Arial" w:hAnsi="Arial" w:cs="Arial" w:hint="default"/>
          <w:b/>
          <w:i/>
        </w:rPr>
      </w:lvl>
    </w:lvlOverride>
  </w:num>
  <w:num w:numId="22">
    <w:abstractNumId w:val="14"/>
    <w:lvlOverride w:ilvl="0">
      <w:lvl w:ilvl="0">
        <w:start w:val="1"/>
        <w:numFmt w:val="decimal"/>
        <w:lvlText w:val="Frage %1:"/>
        <w:lvlJc w:val="left"/>
        <w:pPr>
          <w:ind w:left="1588" w:hanging="1588"/>
        </w:pPr>
        <w:rPr>
          <w:rFonts w:ascii="Arial" w:hAnsi="Arial" w:cs="Arial" w:hint="default"/>
          <w:b/>
          <w:bCs w:val="0"/>
          <w:i/>
          <w:lang w:val="en-US"/>
        </w:rPr>
      </w:lvl>
    </w:lvlOverride>
  </w:num>
  <w:num w:numId="23">
    <w:abstractNumId w:val="14"/>
    <w:lvlOverride w:ilvl="0">
      <w:lvl w:ilvl="0">
        <w:start w:val="1"/>
        <w:numFmt w:val="decimal"/>
        <w:lvlText w:val="Frage %1:"/>
        <w:lvlJc w:val="left"/>
        <w:pPr>
          <w:ind w:left="1588" w:hanging="1588"/>
        </w:pPr>
        <w:rPr>
          <w:rFonts w:ascii="Arial" w:hAnsi="Arial" w:cs="Arial" w:hint="default"/>
          <w:b/>
          <w:bCs w:val="0"/>
          <w:i/>
          <w:lang w:val="en-US"/>
        </w:rPr>
      </w:lvl>
    </w:lvlOverride>
  </w:num>
  <w:num w:numId="24">
    <w:abstractNumId w:val="14"/>
    <w:lvlOverride w:ilvl="0">
      <w:lvl w:ilvl="0">
        <w:start w:val="1"/>
        <w:numFmt w:val="decimal"/>
        <w:lvlText w:val="Frage %1:"/>
        <w:lvlJc w:val="left"/>
        <w:pPr>
          <w:ind w:left="1588" w:hanging="1588"/>
        </w:pPr>
        <w:rPr>
          <w:rFonts w:ascii="Arial" w:hAnsi="Arial" w:cs="Arial" w:hint="default"/>
          <w:b/>
          <w:i/>
        </w:rPr>
      </w:lvl>
    </w:lvlOverride>
  </w:num>
  <w:num w:numId="25">
    <w:abstractNumId w:val="20"/>
  </w:num>
  <w:num w:numId="26">
    <w:abstractNumId w:val="13"/>
  </w:num>
  <w:num w:numId="27">
    <w:abstractNumId w:val="17"/>
    <w:lvlOverride w:ilvl="0">
      <w:lvl w:ilvl="0">
        <w:start w:val="1"/>
        <w:numFmt w:val="decimal"/>
        <w:pStyle w:val="FrageNummer1"/>
        <w:lvlText w:val="Frage %1:"/>
        <w:lvlJc w:val="left"/>
        <w:pPr>
          <w:ind w:left="1588" w:hanging="1588"/>
        </w:pPr>
        <w:rPr>
          <w:rFonts w:ascii="Arial" w:hAnsi="Arial" w:cs="Arial" w:hint="default"/>
          <w:b/>
          <w:i/>
        </w:rPr>
      </w:lvl>
    </w:lvlOverride>
  </w:num>
  <w:num w:numId="28">
    <w:abstractNumId w:val="17"/>
  </w:num>
  <w:num w:numId="29">
    <w:abstractNumId w:val="17"/>
    <w:lvlOverride w:ilvl="0">
      <w:lvl w:ilvl="0">
        <w:start w:val="1"/>
        <w:numFmt w:val="decimal"/>
        <w:pStyle w:val="FrageNummer1"/>
        <w:lvlText w:val="Frage %1:"/>
        <w:lvlJc w:val="left"/>
        <w:pPr>
          <w:ind w:left="1588" w:hanging="1588"/>
        </w:pPr>
        <w:rPr>
          <w:rFonts w:asciiTheme="minorHAnsi" w:hAnsiTheme="minorHAnsi" w:cs="Times New Roman" w:hint="default"/>
          <w:b/>
          <w:i/>
          <w:color w:val="auto"/>
        </w:rPr>
      </w:lvl>
    </w:lvlOverride>
    <w:lvlOverride w:ilvl="1">
      <w:lvl w:ilvl="1">
        <w:start w:val="1"/>
        <w:numFmt w:val="none"/>
        <w:lvlText w:val=""/>
        <w:lvlJc w:val="left"/>
        <w:pPr>
          <w:tabs>
            <w:tab w:val="num" w:pos="2041"/>
          </w:tabs>
          <w:ind w:left="1588" w:hanging="1588"/>
        </w:pPr>
      </w:lvl>
    </w:lvlOverride>
    <w:lvlOverride w:ilvl="2">
      <w:lvl w:ilvl="2">
        <w:start w:val="1"/>
        <w:numFmt w:val="none"/>
        <w:lvlText w:val=""/>
        <w:lvlJc w:val="left"/>
        <w:pPr>
          <w:ind w:left="1588" w:hanging="1588"/>
        </w:pPr>
      </w:lvl>
    </w:lvlOverride>
    <w:lvlOverride w:ilvl="3">
      <w:lvl w:ilvl="3">
        <w:start w:val="1"/>
        <w:numFmt w:val="none"/>
        <w:lvlText w:val=""/>
        <w:lvlJc w:val="left"/>
        <w:pPr>
          <w:ind w:left="1588" w:hanging="1588"/>
        </w:pPr>
      </w:lvl>
    </w:lvlOverride>
    <w:lvlOverride w:ilvl="4">
      <w:lvl w:ilvl="4">
        <w:start w:val="1"/>
        <w:numFmt w:val="none"/>
        <w:lvlText w:val=""/>
        <w:lvlJc w:val="left"/>
        <w:pPr>
          <w:ind w:left="1588" w:hanging="1588"/>
        </w:pPr>
      </w:lvl>
    </w:lvlOverride>
    <w:lvlOverride w:ilvl="5">
      <w:lvl w:ilvl="5">
        <w:start w:val="1"/>
        <w:numFmt w:val="none"/>
        <w:lvlText w:val=""/>
        <w:lvlJc w:val="left"/>
        <w:pPr>
          <w:ind w:left="1588" w:hanging="1588"/>
        </w:pPr>
      </w:lvl>
    </w:lvlOverride>
    <w:lvlOverride w:ilvl="6">
      <w:lvl w:ilvl="6">
        <w:start w:val="1"/>
        <w:numFmt w:val="none"/>
        <w:lvlText w:val=""/>
        <w:lvlJc w:val="left"/>
        <w:pPr>
          <w:ind w:left="1588" w:hanging="1588"/>
        </w:pPr>
      </w:lvl>
    </w:lvlOverride>
    <w:lvlOverride w:ilvl="7">
      <w:lvl w:ilvl="7">
        <w:start w:val="1"/>
        <w:numFmt w:val="none"/>
        <w:lvlText w:val=""/>
        <w:lvlJc w:val="left"/>
        <w:pPr>
          <w:ind w:left="1588" w:hanging="1588"/>
        </w:pPr>
      </w:lvl>
    </w:lvlOverride>
    <w:lvlOverride w:ilvl="8">
      <w:lvl w:ilvl="8">
        <w:start w:val="1"/>
        <w:numFmt w:val="none"/>
        <w:lvlText w:val=""/>
        <w:lvlJc w:val="left"/>
        <w:pPr>
          <w:ind w:left="1588" w:hanging="1588"/>
        </w:pPr>
      </w:lvl>
    </w:lvlOverride>
  </w:num>
  <w:num w:numId="30">
    <w:abstractNumId w:val="18"/>
  </w:num>
  <w:num w:numId="31">
    <w:abstractNumId w:val="18"/>
    <w:lvlOverride w:ilvl="0">
      <w:startOverride w:val="1"/>
      <w:lvl w:ilvl="0">
        <w:start w:val="1"/>
        <w:numFmt w:val="none"/>
        <w:lvlText w:val="Vorbemerkung:"/>
        <w:lvlJc w:val="left"/>
        <w:pPr>
          <w:ind w:left="7401" w:hanging="1588"/>
        </w:pPr>
        <w:rPr>
          <w:b/>
          <w:i/>
          <w:lang w:val="de-D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removeDateAndTime/>
  <w:hideSpellingErrors/>
  <w:hideGrammaticalErrors/>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2E"/>
    <w:rsid w:val="00001B2D"/>
    <w:rsid w:val="000206B1"/>
    <w:rsid w:val="000466CF"/>
    <w:rsid w:val="0006066E"/>
    <w:rsid w:val="00065D3C"/>
    <w:rsid w:val="000745EB"/>
    <w:rsid w:val="00076286"/>
    <w:rsid w:val="00081ACC"/>
    <w:rsid w:val="00087172"/>
    <w:rsid w:val="000904A8"/>
    <w:rsid w:val="00094194"/>
    <w:rsid w:val="000A3F2F"/>
    <w:rsid w:val="000B7267"/>
    <w:rsid w:val="000C0694"/>
    <w:rsid w:val="000C3BC8"/>
    <w:rsid w:val="000D25A4"/>
    <w:rsid w:val="000D5234"/>
    <w:rsid w:val="000F7E21"/>
    <w:rsid w:val="001411DB"/>
    <w:rsid w:val="0016266D"/>
    <w:rsid w:val="00163460"/>
    <w:rsid w:val="00165950"/>
    <w:rsid w:val="00171F09"/>
    <w:rsid w:val="00172E29"/>
    <w:rsid w:val="00177034"/>
    <w:rsid w:val="00183DA7"/>
    <w:rsid w:val="00187594"/>
    <w:rsid w:val="001912FA"/>
    <w:rsid w:val="001922A9"/>
    <w:rsid w:val="00195755"/>
    <w:rsid w:val="001A1187"/>
    <w:rsid w:val="001A4C0B"/>
    <w:rsid w:val="001B4E53"/>
    <w:rsid w:val="001C5C9F"/>
    <w:rsid w:val="001D2CBA"/>
    <w:rsid w:val="001E153F"/>
    <w:rsid w:val="001E1C49"/>
    <w:rsid w:val="001E2DCD"/>
    <w:rsid w:val="001E6789"/>
    <w:rsid w:val="001F229B"/>
    <w:rsid w:val="001F34A3"/>
    <w:rsid w:val="001F49BD"/>
    <w:rsid w:val="001F6D79"/>
    <w:rsid w:val="00200471"/>
    <w:rsid w:val="00213203"/>
    <w:rsid w:val="00226A3A"/>
    <w:rsid w:val="00227D90"/>
    <w:rsid w:val="002629F0"/>
    <w:rsid w:val="00275FC7"/>
    <w:rsid w:val="002764D8"/>
    <w:rsid w:val="00292E50"/>
    <w:rsid w:val="0029776C"/>
    <w:rsid w:val="00297AE1"/>
    <w:rsid w:val="002D3B4A"/>
    <w:rsid w:val="002E11E5"/>
    <w:rsid w:val="002E1AD8"/>
    <w:rsid w:val="002F23F9"/>
    <w:rsid w:val="002F4592"/>
    <w:rsid w:val="003052B4"/>
    <w:rsid w:val="00333C9C"/>
    <w:rsid w:val="003459D6"/>
    <w:rsid w:val="00360B66"/>
    <w:rsid w:val="00360DDF"/>
    <w:rsid w:val="003652A3"/>
    <w:rsid w:val="003667A5"/>
    <w:rsid w:val="00376652"/>
    <w:rsid w:val="00382F02"/>
    <w:rsid w:val="0039609F"/>
    <w:rsid w:val="003C0ECE"/>
    <w:rsid w:val="003C39B7"/>
    <w:rsid w:val="003F1613"/>
    <w:rsid w:val="003F19E6"/>
    <w:rsid w:val="003F60B1"/>
    <w:rsid w:val="00400546"/>
    <w:rsid w:val="00404348"/>
    <w:rsid w:val="004063F6"/>
    <w:rsid w:val="004322E5"/>
    <w:rsid w:val="00434A4F"/>
    <w:rsid w:val="0044444E"/>
    <w:rsid w:val="00450499"/>
    <w:rsid w:val="0045143F"/>
    <w:rsid w:val="0046330E"/>
    <w:rsid w:val="0046506A"/>
    <w:rsid w:val="00465B7E"/>
    <w:rsid w:val="0047216E"/>
    <w:rsid w:val="004739FD"/>
    <w:rsid w:val="004755EF"/>
    <w:rsid w:val="004824D2"/>
    <w:rsid w:val="004A413A"/>
    <w:rsid w:val="004C42FF"/>
    <w:rsid w:val="004C5CF8"/>
    <w:rsid w:val="00500274"/>
    <w:rsid w:val="00500BA6"/>
    <w:rsid w:val="00507064"/>
    <w:rsid w:val="00517B62"/>
    <w:rsid w:val="005209D4"/>
    <w:rsid w:val="00530F5F"/>
    <w:rsid w:val="00536E09"/>
    <w:rsid w:val="00540234"/>
    <w:rsid w:val="005426DD"/>
    <w:rsid w:val="00552C1A"/>
    <w:rsid w:val="0056311D"/>
    <w:rsid w:val="00592EE9"/>
    <w:rsid w:val="00596BC8"/>
    <w:rsid w:val="005B1B1C"/>
    <w:rsid w:val="005B372E"/>
    <w:rsid w:val="005B436B"/>
    <w:rsid w:val="005B49B0"/>
    <w:rsid w:val="005B6E75"/>
    <w:rsid w:val="005E0664"/>
    <w:rsid w:val="005E21A8"/>
    <w:rsid w:val="005F2DF5"/>
    <w:rsid w:val="00602082"/>
    <w:rsid w:val="00602570"/>
    <w:rsid w:val="00605DD2"/>
    <w:rsid w:val="00607CCD"/>
    <w:rsid w:val="00614E41"/>
    <w:rsid w:val="0061605C"/>
    <w:rsid w:val="00622810"/>
    <w:rsid w:val="00627C69"/>
    <w:rsid w:val="00666546"/>
    <w:rsid w:val="006671A6"/>
    <w:rsid w:val="00671674"/>
    <w:rsid w:val="006730B7"/>
    <w:rsid w:val="00680B7A"/>
    <w:rsid w:val="006A58EC"/>
    <w:rsid w:val="006B1B48"/>
    <w:rsid w:val="006F241B"/>
    <w:rsid w:val="006F265A"/>
    <w:rsid w:val="006F30CE"/>
    <w:rsid w:val="00703748"/>
    <w:rsid w:val="007120A2"/>
    <w:rsid w:val="007154F1"/>
    <w:rsid w:val="00725D4C"/>
    <w:rsid w:val="00733666"/>
    <w:rsid w:val="007400CD"/>
    <w:rsid w:val="00741325"/>
    <w:rsid w:val="007706C5"/>
    <w:rsid w:val="0078274C"/>
    <w:rsid w:val="00782B03"/>
    <w:rsid w:val="00782CAC"/>
    <w:rsid w:val="0078323B"/>
    <w:rsid w:val="00783602"/>
    <w:rsid w:val="007928F3"/>
    <w:rsid w:val="007A75A5"/>
    <w:rsid w:val="007B6507"/>
    <w:rsid w:val="007B739E"/>
    <w:rsid w:val="007C7016"/>
    <w:rsid w:val="007E0F36"/>
    <w:rsid w:val="007E3038"/>
    <w:rsid w:val="007E7FDC"/>
    <w:rsid w:val="007F062C"/>
    <w:rsid w:val="00803626"/>
    <w:rsid w:val="00805D20"/>
    <w:rsid w:val="00810C6E"/>
    <w:rsid w:val="00815D20"/>
    <w:rsid w:val="00817CF0"/>
    <w:rsid w:val="00827E46"/>
    <w:rsid w:val="008379C6"/>
    <w:rsid w:val="00840BFF"/>
    <w:rsid w:val="008459FB"/>
    <w:rsid w:val="0084649F"/>
    <w:rsid w:val="0086309E"/>
    <w:rsid w:val="00873309"/>
    <w:rsid w:val="00892888"/>
    <w:rsid w:val="008A09D2"/>
    <w:rsid w:val="008A2D18"/>
    <w:rsid w:val="008A5150"/>
    <w:rsid w:val="008C17E0"/>
    <w:rsid w:val="008C3D43"/>
    <w:rsid w:val="008E13C0"/>
    <w:rsid w:val="008E25E2"/>
    <w:rsid w:val="008E540C"/>
    <w:rsid w:val="00901B84"/>
    <w:rsid w:val="009027A1"/>
    <w:rsid w:val="00904370"/>
    <w:rsid w:val="0091459B"/>
    <w:rsid w:val="00914AFD"/>
    <w:rsid w:val="0091675B"/>
    <w:rsid w:val="0092200A"/>
    <w:rsid w:val="00924119"/>
    <w:rsid w:val="0094445F"/>
    <w:rsid w:val="009520A1"/>
    <w:rsid w:val="0095324C"/>
    <w:rsid w:val="00954282"/>
    <w:rsid w:val="00967A42"/>
    <w:rsid w:val="00967BB6"/>
    <w:rsid w:val="00972A13"/>
    <w:rsid w:val="009808CD"/>
    <w:rsid w:val="009813ED"/>
    <w:rsid w:val="00986378"/>
    <w:rsid w:val="00996050"/>
    <w:rsid w:val="009A0399"/>
    <w:rsid w:val="009A0E4C"/>
    <w:rsid w:val="009C5FB8"/>
    <w:rsid w:val="009F2B07"/>
    <w:rsid w:val="00A00CCA"/>
    <w:rsid w:val="00A174D0"/>
    <w:rsid w:val="00A27E6F"/>
    <w:rsid w:val="00A30CF3"/>
    <w:rsid w:val="00A31D0B"/>
    <w:rsid w:val="00A33835"/>
    <w:rsid w:val="00A37877"/>
    <w:rsid w:val="00A500F0"/>
    <w:rsid w:val="00A5327D"/>
    <w:rsid w:val="00A547E3"/>
    <w:rsid w:val="00A56EF6"/>
    <w:rsid w:val="00A61516"/>
    <w:rsid w:val="00A7228D"/>
    <w:rsid w:val="00A72454"/>
    <w:rsid w:val="00A754E5"/>
    <w:rsid w:val="00A7638F"/>
    <w:rsid w:val="00AA319A"/>
    <w:rsid w:val="00AA526E"/>
    <w:rsid w:val="00AB1642"/>
    <w:rsid w:val="00AB306C"/>
    <w:rsid w:val="00AB5F19"/>
    <w:rsid w:val="00AC2A12"/>
    <w:rsid w:val="00AD13EE"/>
    <w:rsid w:val="00AF7BEB"/>
    <w:rsid w:val="00B012DE"/>
    <w:rsid w:val="00B11307"/>
    <w:rsid w:val="00B12BEC"/>
    <w:rsid w:val="00B537AB"/>
    <w:rsid w:val="00B54DCB"/>
    <w:rsid w:val="00B55DE7"/>
    <w:rsid w:val="00B5709D"/>
    <w:rsid w:val="00B77FAD"/>
    <w:rsid w:val="00B83313"/>
    <w:rsid w:val="00B90880"/>
    <w:rsid w:val="00BA0104"/>
    <w:rsid w:val="00BA061A"/>
    <w:rsid w:val="00BA2D1C"/>
    <w:rsid w:val="00BA49FC"/>
    <w:rsid w:val="00BA643C"/>
    <w:rsid w:val="00BB4A70"/>
    <w:rsid w:val="00BB59CC"/>
    <w:rsid w:val="00BE3130"/>
    <w:rsid w:val="00BE4545"/>
    <w:rsid w:val="00BE4717"/>
    <w:rsid w:val="00BE5946"/>
    <w:rsid w:val="00BE75D6"/>
    <w:rsid w:val="00BF1A12"/>
    <w:rsid w:val="00BF5369"/>
    <w:rsid w:val="00C12107"/>
    <w:rsid w:val="00C368A8"/>
    <w:rsid w:val="00C40A6F"/>
    <w:rsid w:val="00C62A8D"/>
    <w:rsid w:val="00C65D39"/>
    <w:rsid w:val="00C81053"/>
    <w:rsid w:val="00C93E03"/>
    <w:rsid w:val="00C95C21"/>
    <w:rsid w:val="00CA230B"/>
    <w:rsid w:val="00CA3A54"/>
    <w:rsid w:val="00CB5AAE"/>
    <w:rsid w:val="00CC6122"/>
    <w:rsid w:val="00CD31AC"/>
    <w:rsid w:val="00CE1B8C"/>
    <w:rsid w:val="00CF06B0"/>
    <w:rsid w:val="00CF628C"/>
    <w:rsid w:val="00D01575"/>
    <w:rsid w:val="00D0406B"/>
    <w:rsid w:val="00D051E7"/>
    <w:rsid w:val="00D2262D"/>
    <w:rsid w:val="00D254BC"/>
    <w:rsid w:val="00D33DEF"/>
    <w:rsid w:val="00D52BF4"/>
    <w:rsid w:val="00D5590A"/>
    <w:rsid w:val="00D6269C"/>
    <w:rsid w:val="00D63E7C"/>
    <w:rsid w:val="00D6407E"/>
    <w:rsid w:val="00D65860"/>
    <w:rsid w:val="00DB114E"/>
    <w:rsid w:val="00DB1A72"/>
    <w:rsid w:val="00DC4DE6"/>
    <w:rsid w:val="00DD0D8D"/>
    <w:rsid w:val="00DE3E77"/>
    <w:rsid w:val="00E00329"/>
    <w:rsid w:val="00E10BD0"/>
    <w:rsid w:val="00E147E5"/>
    <w:rsid w:val="00E257FE"/>
    <w:rsid w:val="00E2626B"/>
    <w:rsid w:val="00E305FA"/>
    <w:rsid w:val="00E354A5"/>
    <w:rsid w:val="00E36F35"/>
    <w:rsid w:val="00E55D57"/>
    <w:rsid w:val="00E60653"/>
    <w:rsid w:val="00E64ADA"/>
    <w:rsid w:val="00E65D5B"/>
    <w:rsid w:val="00E66AA4"/>
    <w:rsid w:val="00E76A4C"/>
    <w:rsid w:val="00E8554A"/>
    <w:rsid w:val="00E9075C"/>
    <w:rsid w:val="00E90781"/>
    <w:rsid w:val="00E90D1F"/>
    <w:rsid w:val="00EB25C5"/>
    <w:rsid w:val="00EB53DD"/>
    <w:rsid w:val="00EC1CF1"/>
    <w:rsid w:val="00EF1385"/>
    <w:rsid w:val="00EF6EA5"/>
    <w:rsid w:val="00F01220"/>
    <w:rsid w:val="00F10BDA"/>
    <w:rsid w:val="00F1626E"/>
    <w:rsid w:val="00F203B3"/>
    <w:rsid w:val="00F64A2A"/>
    <w:rsid w:val="00F65EFE"/>
    <w:rsid w:val="00F714D0"/>
    <w:rsid w:val="00F739E3"/>
    <w:rsid w:val="00F90759"/>
    <w:rsid w:val="00F91F32"/>
    <w:rsid w:val="00F94AE0"/>
    <w:rsid w:val="00FA0C60"/>
    <w:rsid w:val="00FA5F38"/>
    <w:rsid w:val="00FB59D2"/>
    <w:rsid w:val="00FB626C"/>
    <w:rsid w:val="00FB7DBA"/>
    <w:rsid w:val="00FC6189"/>
    <w:rsid w:val="00FD7D05"/>
    <w:rsid w:val="00FE4A83"/>
    <w:rsid w:val="00FF14E3"/>
    <w:rsid w:val="00FF7B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C38E1"/>
  <w15:docId w15:val="{4A6402E6-60D2-452F-9341-54189153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Unicode MS" w:hAnsi="Arial" w:cs="Times New Roman"/>
        <w:color w:val="000000" w:themeColor="text1"/>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2"/>
    <w:semiHidden/>
    <w:qFormat/>
    <w:rsid w:val="002629F0"/>
  </w:style>
  <w:style w:type="paragraph" w:styleId="berschrift1">
    <w:name w:val="heading 1"/>
    <w:basedOn w:val="Standard"/>
    <w:next w:val="Standard"/>
    <w:link w:val="berschrift1Zchn"/>
    <w:uiPriority w:val="9"/>
    <w:semiHidden/>
    <w:rsid w:val="00D52B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EinleitungText">
    <w:name w:val="Frage Einleitung Text"/>
    <w:uiPriority w:val="3"/>
    <w:qFormat/>
    <w:rsid w:val="00094194"/>
    <w:pPr>
      <w:spacing w:after="240"/>
      <w:ind w:left="363"/>
      <w:jc w:val="both"/>
      <w:outlineLvl w:val="2"/>
    </w:pPr>
    <w:rPr>
      <w:rFonts w:eastAsiaTheme="minorHAnsi" w:cstheme="minorBidi"/>
      <w:i/>
      <w:lang w:eastAsia="en-US"/>
    </w:rPr>
  </w:style>
  <w:style w:type="paragraph" w:customStyle="1" w:styleId="FrageEinleitungberschrift">
    <w:name w:val="Frage Einleitung Überschrift"/>
    <w:next w:val="FrageEinleitungText"/>
    <w:link w:val="FrageEinleitungberschriftZchn"/>
    <w:uiPriority w:val="2"/>
    <w:qFormat/>
    <w:rsid w:val="00094194"/>
    <w:pPr>
      <w:keepNext/>
      <w:keepLines/>
      <w:spacing w:after="240"/>
      <w:ind w:left="363"/>
      <w:jc w:val="both"/>
    </w:pPr>
    <w:rPr>
      <w:rFonts w:cstheme="minorBidi"/>
      <w:b/>
      <w:i/>
      <w:lang w:eastAsia="en-US"/>
    </w:rPr>
  </w:style>
  <w:style w:type="paragraph" w:styleId="Liste">
    <w:name w:val="List"/>
    <w:basedOn w:val="Textkrper"/>
    <w:uiPriority w:val="9"/>
    <w:semiHidden/>
    <w:rsid w:val="001F49BD"/>
    <w:pPr>
      <w:spacing w:after="140" w:line="276" w:lineRule="auto"/>
    </w:pPr>
    <w:rPr>
      <w:rFonts w:asciiTheme="minorHAnsi" w:hAnsiTheme="minorHAnsi" w:cs="Arial Unicode MS"/>
    </w:rPr>
  </w:style>
  <w:style w:type="paragraph" w:styleId="Textkrper">
    <w:name w:val="Body Text"/>
    <w:basedOn w:val="Standard"/>
    <w:link w:val="TextkrperZchn"/>
    <w:semiHidden/>
    <w:unhideWhenUsed/>
    <w:rsid w:val="001F49BD"/>
    <w:pPr>
      <w:spacing w:after="120"/>
    </w:pPr>
  </w:style>
  <w:style w:type="character" w:customStyle="1" w:styleId="TextkrperZchn">
    <w:name w:val="Textkörper Zchn"/>
    <w:basedOn w:val="Absatz-Standardschriftart"/>
    <w:link w:val="Textkrper"/>
    <w:semiHidden/>
    <w:rsid w:val="001F49BD"/>
    <w:rPr>
      <w:rFonts w:ascii="Arial" w:eastAsia="Times New Roman" w:hAnsi="Arial"/>
      <w:lang w:eastAsia="de-DE"/>
    </w:rPr>
  </w:style>
  <w:style w:type="table" w:styleId="Tabellenraster">
    <w:name w:val="Table Grid"/>
    <w:basedOn w:val="NormaleTabelle"/>
    <w:uiPriority w:val="39"/>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semiHidden/>
    <w:qFormat/>
    <w:rsid w:val="001F49BD"/>
    <w:pPr>
      <w:ind w:left="720"/>
      <w:contextualSpacing/>
    </w:pPr>
    <w:rPr>
      <w:rFonts w:asciiTheme="minorHAnsi" w:hAnsiTheme="minorHAnsi"/>
    </w:rPr>
  </w:style>
  <w:style w:type="paragraph" w:customStyle="1" w:styleId="Seite-grade">
    <w:name w:val="Seite - grade"/>
    <w:basedOn w:val="Standard"/>
    <w:uiPriority w:val="33"/>
    <w:semiHidden/>
    <w:qFormat/>
    <w:rsid w:val="001F49BD"/>
    <w:rPr>
      <w:rFonts w:asciiTheme="minorHAnsi" w:hAnsiTheme="minorHAnsi"/>
    </w:rPr>
  </w:style>
  <w:style w:type="paragraph" w:customStyle="1" w:styleId="Seite-ungrade">
    <w:name w:val="Seite - ungrade"/>
    <w:basedOn w:val="Standard"/>
    <w:uiPriority w:val="33"/>
    <w:semiHidden/>
    <w:qFormat/>
    <w:rsid w:val="001F49BD"/>
    <w:pPr>
      <w:jc w:val="right"/>
    </w:pPr>
    <w:rPr>
      <w:rFonts w:asciiTheme="minorHAnsi" w:hAnsiTheme="minorHAnsi"/>
    </w:rPr>
  </w:style>
  <w:style w:type="table" w:customStyle="1" w:styleId="TabelleBrgerschaftHamburg">
    <w:name w:val="Tabelle // Bürgerschaft Hamburg"/>
    <w:basedOn w:val="NormaleTabelle"/>
    <w:uiPriority w:val="99"/>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68" w:type="dxa"/>
        <w:bottom w:w="23" w:type="dxa"/>
        <w:right w:w="68" w:type="dxa"/>
      </w:tblCellMar>
    </w:tblPr>
    <w:tblStylePr w:type="firstRow">
      <w:rPr>
        <w:b/>
      </w:rPr>
      <w:tblPr/>
      <w:tcPr>
        <w:shd w:val="clear" w:color="auto" w:fill="D9D9D9"/>
      </w:tcPr>
    </w:tblStylePr>
    <w:tblStylePr w:type="lastRow">
      <w:rPr>
        <w:b/>
      </w:rPr>
      <w:tblPr/>
      <w:tcPr>
        <w:shd w:val="clear" w:color="auto" w:fill="D9D9D9" w:themeFill="background1" w:themeFillShade="D9"/>
      </w:tcPr>
    </w:tblStylePr>
    <w:tblStylePr w:type="lastCol">
      <w:pPr>
        <w:jc w:val="right"/>
      </w:pPr>
    </w:tblStylePr>
  </w:style>
  <w:style w:type="paragraph" w:customStyle="1" w:styleId="Entwurf">
    <w:name w:val="Entwurf"/>
    <w:next w:val="Anfragenart"/>
    <w:uiPriority w:val="10"/>
    <w:qFormat/>
    <w:rsid w:val="002764D8"/>
    <w:pPr>
      <w:jc w:val="center"/>
    </w:pPr>
    <w:rPr>
      <w:b/>
      <w:sz w:val="28"/>
    </w:rPr>
  </w:style>
  <w:style w:type="paragraph" w:customStyle="1" w:styleId="Titel-Betreff">
    <w:name w:val="Titel - Betreff"/>
    <w:next w:val="FrageEinleitungberschrift"/>
    <w:uiPriority w:val="26"/>
    <w:qFormat/>
    <w:rsid w:val="00094194"/>
    <w:pPr>
      <w:tabs>
        <w:tab w:val="left" w:pos="794"/>
      </w:tabs>
      <w:spacing w:before="480" w:after="240"/>
      <w:ind w:left="794" w:hanging="794"/>
      <w:outlineLvl w:val="1"/>
    </w:pPr>
    <w:rPr>
      <w:rFonts w:cstheme="minorBidi"/>
      <w:b/>
      <w:lang w:eastAsia="en-US"/>
    </w:rPr>
  </w:style>
  <w:style w:type="paragraph" w:customStyle="1" w:styleId="Anfragenart">
    <w:name w:val="Anfragenart"/>
    <w:next w:val="Abgeordnete"/>
    <w:uiPriority w:val="10"/>
    <w:qFormat/>
    <w:rsid w:val="002764D8"/>
    <w:pPr>
      <w:spacing w:after="120"/>
      <w:jc w:val="center"/>
    </w:pPr>
    <w:rPr>
      <w:b/>
      <w:sz w:val="36"/>
      <w:szCs w:val="36"/>
    </w:rPr>
  </w:style>
  <w:style w:type="paragraph" w:customStyle="1" w:styleId="Abgeordnete">
    <w:name w:val="Abgeordnete"/>
    <w:next w:val="Drucksachennummer"/>
    <w:uiPriority w:val="10"/>
    <w:qFormat/>
    <w:rsid w:val="002764D8"/>
    <w:pPr>
      <w:overflowPunct w:val="0"/>
      <w:autoSpaceDE w:val="0"/>
      <w:autoSpaceDN w:val="0"/>
      <w:adjustRightInd w:val="0"/>
      <w:jc w:val="center"/>
      <w:textAlignment w:val="baseline"/>
    </w:pPr>
    <w:rPr>
      <w:b/>
    </w:rPr>
  </w:style>
  <w:style w:type="paragraph" w:customStyle="1" w:styleId="Drucksachennummer">
    <w:name w:val="Drucksachennummer"/>
    <w:next w:val="Titel-Betreff"/>
    <w:uiPriority w:val="10"/>
    <w:qFormat/>
    <w:rsid w:val="009C5FB8"/>
    <w:pPr>
      <w:spacing w:after="240"/>
      <w:jc w:val="center"/>
    </w:pPr>
    <w:rPr>
      <w:b/>
      <w:sz w:val="28"/>
    </w:rPr>
  </w:style>
  <w:style w:type="character" w:styleId="Platzhaltertext">
    <w:name w:val="Placeholder Text"/>
    <w:basedOn w:val="Absatz-Standardschriftart"/>
    <w:uiPriority w:val="99"/>
    <w:semiHidden/>
    <w:rsid w:val="00725D4C"/>
    <w:rPr>
      <w:color w:val="808080"/>
    </w:rPr>
  </w:style>
  <w:style w:type="character" w:customStyle="1" w:styleId="berschrift1Zchn">
    <w:name w:val="Überschrift 1 Zchn"/>
    <w:basedOn w:val="Absatz-Standardschriftart"/>
    <w:link w:val="berschrift1"/>
    <w:uiPriority w:val="9"/>
    <w:semiHidden/>
    <w:rsid w:val="00C93E03"/>
    <w:rPr>
      <w:rFonts w:asciiTheme="majorHAnsi" w:eastAsiaTheme="majorEastAsia" w:hAnsiTheme="majorHAnsi" w:cstheme="majorBidi"/>
      <w:color w:val="365F91" w:themeColor="accent1" w:themeShade="BF"/>
      <w:sz w:val="32"/>
      <w:szCs w:val="32"/>
    </w:rPr>
  </w:style>
  <w:style w:type="paragraph" w:customStyle="1" w:styleId="EinfacherText">
    <w:name w:val="Einfacher Text"/>
    <w:link w:val="EinfacherTextZchn"/>
    <w:uiPriority w:val="10"/>
    <w:qFormat/>
    <w:rsid w:val="00C93E03"/>
  </w:style>
  <w:style w:type="paragraph" w:customStyle="1" w:styleId="1Leerzeile">
    <w:name w:val="1 Leerzeile"/>
    <w:link w:val="1LeerzeileZchn"/>
    <w:uiPriority w:val="1"/>
    <w:semiHidden/>
    <w:qFormat/>
    <w:rsid w:val="00C93E03"/>
  </w:style>
  <w:style w:type="character" w:customStyle="1" w:styleId="EinfacherTextZchn">
    <w:name w:val="Einfacher Text Zchn"/>
    <w:basedOn w:val="Absatz-Standardschriftart"/>
    <w:link w:val="EinfacherText"/>
    <w:uiPriority w:val="10"/>
    <w:rsid w:val="002629F0"/>
  </w:style>
  <w:style w:type="character" w:customStyle="1" w:styleId="1LeerzeileZchn">
    <w:name w:val="1 Leerzeile Zchn"/>
    <w:basedOn w:val="Absatz-Standardschriftart"/>
    <w:link w:val="1Leerzeile"/>
    <w:uiPriority w:val="1"/>
    <w:semiHidden/>
    <w:rsid w:val="00094194"/>
  </w:style>
  <w:style w:type="paragraph" w:customStyle="1" w:styleId="FrageNummer1">
    <w:name w:val="Frage Nummer 1)"/>
    <w:next w:val="A-Antworttext"/>
    <w:link w:val="FrageNummer1Zchn"/>
    <w:uiPriority w:val="4"/>
    <w:qFormat/>
    <w:locked/>
    <w:rsid w:val="00A00CCA"/>
    <w:pPr>
      <w:numPr>
        <w:numId w:val="27"/>
      </w:numPr>
      <w:spacing w:after="240"/>
      <w:ind w:left="1384" w:hanging="1021"/>
      <w:jc w:val="both"/>
      <w:outlineLvl w:val="0"/>
    </w:pPr>
    <w:rPr>
      <w:rFonts w:cstheme="minorBidi"/>
      <w:i/>
      <w:lang w:eastAsia="en-US"/>
    </w:rPr>
  </w:style>
  <w:style w:type="numbering" w:customStyle="1" w:styleId="zzzListeFrage">
    <w:name w:val="zzz_Liste_Frage"/>
    <w:basedOn w:val="KeineListe"/>
    <w:uiPriority w:val="99"/>
    <w:rsid w:val="00F1626E"/>
    <w:pPr>
      <w:numPr>
        <w:numId w:val="28"/>
      </w:numPr>
    </w:pPr>
  </w:style>
  <w:style w:type="character" w:customStyle="1" w:styleId="FrageNummer1Zchn">
    <w:name w:val="Frage Nummer 1) Zchn"/>
    <w:basedOn w:val="Absatz-Standardschriftart"/>
    <w:link w:val="FrageNummer1"/>
    <w:uiPriority w:val="4"/>
    <w:rsid w:val="002629F0"/>
    <w:rPr>
      <w:rFonts w:cstheme="minorBidi"/>
      <w:i/>
      <w:lang w:eastAsia="en-US"/>
    </w:rPr>
  </w:style>
  <w:style w:type="paragraph" w:customStyle="1" w:styleId="A-Antworttext">
    <w:name w:val="A-Antworttext"/>
    <w:basedOn w:val="EinfacherText"/>
    <w:link w:val="A-AntworttextZchn"/>
    <w:uiPriority w:val="9"/>
    <w:qFormat/>
    <w:rsid w:val="00E65D5B"/>
    <w:pPr>
      <w:spacing w:after="240"/>
    </w:pPr>
  </w:style>
  <w:style w:type="paragraph" w:customStyle="1" w:styleId="Frage0">
    <w:name w:val="Frage 0"/>
    <w:aliases w:val="64"/>
    <w:basedOn w:val="FrageEinleitungberschrift"/>
    <w:next w:val="A-Antworttext"/>
    <w:link w:val="Frage0Zchn"/>
    <w:uiPriority w:val="11"/>
    <w:semiHidden/>
    <w:qFormat/>
    <w:locked/>
    <w:rsid w:val="006F265A"/>
    <w:pPr>
      <w:jc w:val="left"/>
    </w:pPr>
    <w:rPr>
      <w:b w:val="0"/>
    </w:rPr>
  </w:style>
  <w:style w:type="character" w:customStyle="1" w:styleId="A-AntworttextZchn">
    <w:name w:val="A-Antworttext Zchn"/>
    <w:basedOn w:val="EinfacherTextZchn"/>
    <w:link w:val="A-Antworttext"/>
    <w:uiPriority w:val="9"/>
    <w:rsid w:val="00E65D5B"/>
  </w:style>
  <w:style w:type="paragraph" w:customStyle="1" w:styleId="Fragefett">
    <w:name w:val="Frage fett"/>
    <w:basedOn w:val="FrageNummer1"/>
    <w:next w:val="A-Antworttext"/>
    <w:link w:val="FragefettZchn"/>
    <w:uiPriority w:val="11"/>
    <w:semiHidden/>
    <w:locked/>
    <w:rsid w:val="006F265A"/>
    <w:pPr>
      <w:numPr>
        <w:numId w:val="0"/>
      </w:numPr>
      <w:ind w:left="363"/>
    </w:pPr>
    <w:rPr>
      <w:b/>
    </w:rPr>
  </w:style>
  <w:style w:type="character" w:customStyle="1" w:styleId="FrageEinleitungberschriftZchn">
    <w:name w:val="Frage Einleitung Überschrift Zchn"/>
    <w:basedOn w:val="Absatz-Standardschriftart"/>
    <w:link w:val="FrageEinleitungberschrift"/>
    <w:uiPriority w:val="1"/>
    <w:rsid w:val="002629F0"/>
    <w:rPr>
      <w:rFonts w:cstheme="minorBidi"/>
      <w:b/>
      <w:i/>
      <w:lang w:eastAsia="en-US"/>
    </w:rPr>
  </w:style>
  <w:style w:type="character" w:customStyle="1" w:styleId="Frage0Zchn">
    <w:name w:val="Frage 0 Zchn"/>
    <w:aliases w:val="64 Zchn"/>
    <w:basedOn w:val="FrageEinleitungberschriftZchn"/>
    <w:link w:val="Frage0"/>
    <w:uiPriority w:val="11"/>
    <w:semiHidden/>
    <w:rsid w:val="00094194"/>
    <w:rPr>
      <w:rFonts w:eastAsia="Arial Unicode MS" w:cstheme="minorBidi"/>
      <w:b w:val="0"/>
      <w:i/>
      <w:lang w:eastAsia="en-US"/>
    </w:rPr>
  </w:style>
  <w:style w:type="character" w:customStyle="1" w:styleId="FragefettZchn">
    <w:name w:val="Frage fett Zchn"/>
    <w:basedOn w:val="FrageNummer1Zchn"/>
    <w:link w:val="Fragefett"/>
    <w:uiPriority w:val="11"/>
    <w:semiHidden/>
    <w:rsid w:val="00094194"/>
    <w:rPr>
      <w:rFonts w:cstheme="minorBidi"/>
      <w:b/>
      <w:i/>
      <w:lang w:eastAsia="en-US"/>
    </w:rPr>
  </w:style>
  <w:style w:type="paragraph" w:customStyle="1" w:styleId="FrageVorbemerkung">
    <w:name w:val="Frage Vorbemerkung"/>
    <w:basedOn w:val="FrageFortsetzung"/>
    <w:next w:val="FrageNummer1"/>
    <w:link w:val="FrageVorbemerkungZchn"/>
    <w:uiPriority w:val="6"/>
    <w:qFormat/>
    <w:rsid w:val="00094194"/>
    <w:pPr>
      <w:spacing w:before="0" w:after="240"/>
      <w:ind w:left="363"/>
    </w:pPr>
  </w:style>
  <w:style w:type="paragraph" w:customStyle="1" w:styleId="FrageFortsetzung">
    <w:name w:val="Frage Fortsetzung"/>
    <w:next w:val="A-Antworttext"/>
    <w:uiPriority w:val="11"/>
    <w:semiHidden/>
    <w:qFormat/>
    <w:rsid w:val="00D63E7C"/>
    <w:pPr>
      <w:spacing w:before="80"/>
      <w:ind w:left="1021"/>
      <w:jc w:val="both"/>
      <w:outlineLvl w:val="2"/>
    </w:pPr>
    <w:rPr>
      <w:i/>
    </w:rPr>
  </w:style>
  <w:style w:type="character" w:customStyle="1" w:styleId="FrageVorbemerkungZchn">
    <w:name w:val="Frage Vorbemerkung Zchn"/>
    <w:basedOn w:val="Absatz-Standardschriftart"/>
    <w:link w:val="FrageVorbemerkung"/>
    <w:uiPriority w:val="3"/>
    <w:rsid w:val="002629F0"/>
    <w:rPr>
      <w:i/>
    </w:rPr>
  </w:style>
  <w:style w:type="paragraph" w:customStyle="1" w:styleId="A-Vorbemerkung">
    <w:name w:val="A-Vorbemerkung"/>
    <w:next w:val="EinfacherText"/>
    <w:link w:val="A-VorbemerkungZchn"/>
    <w:uiPriority w:val="9"/>
    <w:qFormat/>
    <w:rsid w:val="00E55D57"/>
    <w:pPr>
      <w:spacing w:after="240"/>
    </w:pPr>
  </w:style>
  <w:style w:type="character" w:customStyle="1" w:styleId="A-VorbemerkungZchn">
    <w:name w:val="A-Vorbemerkung Zchn"/>
    <w:basedOn w:val="Absatz-Standardschriftart"/>
    <w:link w:val="A-Vorbemerkung"/>
    <w:uiPriority w:val="9"/>
    <w:rsid w:val="00E55D57"/>
    <w:rPr>
      <w:rFonts w:eastAsia="Arial Unicode MS"/>
    </w:rPr>
  </w:style>
  <w:style w:type="paragraph" w:styleId="Kopfzeile">
    <w:name w:val="header"/>
    <w:basedOn w:val="Standard"/>
    <w:link w:val="KopfzeileZchn"/>
    <w:uiPriority w:val="99"/>
    <w:unhideWhenUsed/>
    <w:rsid w:val="00A61516"/>
    <w:pPr>
      <w:tabs>
        <w:tab w:val="center" w:pos="4536"/>
        <w:tab w:val="right" w:pos="9072"/>
      </w:tabs>
    </w:pPr>
  </w:style>
  <w:style w:type="character" w:customStyle="1" w:styleId="KopfzeileZchn">
    <w:name w:val="Kopfzeile Zchn"/>
    <w:basedOn w:val="Absatz-Standardschriftart"/>
    <w:link w:val="Kopfzeile"/>
    <w:uiPriority w:val="99"/>
    <w:rsid w:val="00A61516"/>
  </w:style>
  <w:style w:type="paragraph" w:styleId="Fuzeile">
    <w:name w:val="footer"/>
    <w:basedOn w:val="Standard"/>
    <w:link w:val="FuzeileZchn"/>
    <w:uiPriority w:val="99"/>
    <w:unhideWhenUsed/>
    <w:rsid w:val="00A61516"/>
    <w:pPr>
      <w:tabs>
        <w:tab w:val="center" w:pos="4536"/>
        <w:tab w:val="right" w:pos="9072"/>
      </w:tabs>
    </w:pPr>
  </w:style>
  <w:style w:type="character" w:customStyle="1" w:styleId="FuzeileZchn">
    <w:name w:val="Fußzeile Zchn"/>
    <w:basedOn w:val="Absatz-Standardschriftart"/>
    <w:link w:val="Fuzeile"/>
    <w:uiPriority w:val="99"/>
    <w:rsid w:val="00A61516"/>
  </w:style>
  <w:style w:type="character" w:styleId="Hyperlink">
    <w:name w:val="Hyperlink"/>
    <w:basedOn w:val="Absatz-Standardschriftart"/>
    <w:uiPriority w:val="99"/>
    <w:semiHidden/>
    <w:unhideWhenUsed/>
    <w:rsid w:val="005B372E"/>
    <w:rPr>
      <w:strike w:val="0"/>
      <w:dstrike w:val="0"/>
      <w:color w:val="0000FF" w:themeColor="hyperlink"/>
      <w:u w:val="none"/>
      <w:effect w:val="none"/>
    </w:rPr>
  </w:style>
  <w:style w:type="paragraph" w:customStyle="1" w:styleId="FrageZwischenberschrift">
    <w:name w:val="Frage Zwischenüberschrift"/>
    <w:basedOn w:val="Standard"/>
    <w:next w:val="FrageNummer1"/>
    <w:uiPriority w:val="7"/>
    <w:qFormat/>
    <w:rsid w:val="005B372E"/>
    <w:pPr>
      <w:keepNext/>
      <w:keepLines/>
      <w:spacing w:before="240"/>
      <w:outlineLvl w:val="2"/>
    </w:pPr>
    <w:rPr>
      <w:rFonts w:asciiTheme="minorHAnsi" w:eastAsiaTheme="minorHAnsi" w:hAnsiTheme="minorHAnsi" w:cstheme="minorBidi"/>
      <w:b/>
      <w:color w:val="auto"/>
      <w:lang w:eastAsia="en-US"/>
    </w:rPr>
  </w:style>
  <w:style w:type="numbering" w:customStyle="1" w:styleId="zzzListeVorbemerkung">
    <w:name w:val="zzz_Liste_Vorbemerkung"/>
    <w:uiPriority w:val="99"/>
    <w:rsid w:val="005B372E"/>
    <w:pPr>
      <w:numPr>
        <w:numId w:val="30"/>
      </w:numPr>
    </w:pPr>
  </w:style>
  <w:style w:type="character" w:styleId="Kommentarzeichen">
    <w:name w:val="annotation reference"/>
    <w:basedOn w:val="Absatz-Standardschriftart"/>
    <w:uiPriority w:val="99"/>
    <w:semiHidden/>
    <w:unhideWhenUsed/>
    <w:rsid w:val="00434A4F"/>
    <w:rPr>
      <w:sz w:val="16"/>
      <w:szCs w:val="16"/>
    </w:rPr>
  </w:style>
  <w:style w:type="paragraph" w:styleId="Kommentartext">
    <w:name w:val="annotation text"/>
    <w:basedOn w:val="Standard"/>
    <w:link w:val="KommentartextZchn"/>
    <w:uiPriority w:val="99"/>
    <w:semiHidden/>
    <w:unhideWhenUsed/>
    <w:rsid w:val="00434A4F"/>
  </w:style>
  <w:style w:type="character" w:customStyle="1" w:styleId="KommentartextZchn">
    <w:name w:val="Kommentartext Zchn"/>
    <w:basedOn w:val="Absatz-Standardschriftart"/>
    <w:link w:val="Kommentartext"/>
    <w:uiPriority w:val="99"/>
    <w:semiHidden/>
    <w:rsid w:val="00434A4F"/>
  </w:style>
  <w:style w:type="paragraph" w:styleId="Kommentarthema">
    <w:name w:val="annotation subject"/>
    <w:basedOn w:val="Kommentartext"/>
    <w:next w:val="Kommentartext"/>
    <w:link w:val="KommentarthemaZchn"/>
    <w:uiPriority w:val="99"/>
    <w:semiHidden/>
    <w:unhideWhenUsed/>
    <w:rsid w:val="00434A4F"/>
    <w:rPr>
      <w:b/>
      <w:bCs/>
    </w:rPr>
  </w:style>
  <w:style w:type="character" w:customStyle="1" w:styleId="KommentarthemaZchn">
    <w:name w:val="Kommentarthema Zchn"/>
    <w:basedOn w:val="KommentartextZchn"/>
    <w:link w:val="Kommentarthema"/>
    <w:uiPriority w:val="99"/>
    <w:semiHidden/>
    <w:rsid w:val="00434A4F"/>
    <w:rPr>
      <w:b/>
      <w:bCs/>
    </w:rPr>
  </w:style>
  <w:style w:type="paragraph" w:styleId="Sprechblasentext">
    <w:name w:val="Balloon Text"/>
    <w:basedOn w:val="Standard"/>
    <w:link w:val="SprechblasentextZchn"/>
    <w:uiPriority w:val="99"/>
    <w:semiHidden/>
    <w:unhideWhenUsed/>
    <w:rsid w:val="00434A4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4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7747">
      <w:bodyDiv w:val="1"/>
      <w:marLeft w:val="0"/>
      <w:marRight w:val="0"/>
      <w:marTop w:val="0"/>
      <w:marBottom w:val="0"/>
      <w:divBdr>
        <w:top w:val="none" w:sz="0" w:space="0" w:color="auto"/>
        <w:left w:val="none" w:sz="0" w:space="0" w:color="auto"/>
        <w:bottom w:val="none" w:sz="0" w:space="0" w:color="auto"/>
        <w:right w:val="none" w:sz="0" w:space="0" w:color="auto"/>
      </w:divBdr>
    </w:div>
    <w:div w:id="604117789">
      <w:bodyDiv w:val="1"/>
      <w:marLeft w:val="0"/>
      <w:marRight w:val="0"/>
      <w:marTop w:val="0"/>
      <w:marBottom w:val="0"/>
      <w:divBdr>
        <w:top w:val="none" w:sz="0" w:space="0" w:color="auto"/>
        <w:left w:val="none" w:sz="0" w:space="0" w:color="auto"/>
        <w:bottom w:val="none" w:sz="0" w:space="0" w:color="auto"/>
        <w:right w:val="none" w:sz="0" w:space="0" w:color="auto"/>
      </w:divBdr>
    </w:div>
    <w:div w:id="1249847705">
      <w:bodyDiv w:val="1"/>
      <w:marLeft w:val="0"/>
      <w:marRight w:val="0"/>
      <w:marTop w:val="0"/>
      <w:marBottom w:val="0"/>
      <w:divBdr>
        <w:top w:val="none" w:sz="0" w:space="0" w:color="auto"/>
        <w:left w:val="none" w:sz="0" w:space="0" w:color="auto"/>
        <w:bottom w:val="none" w:sz="0" w:space="0" w:color="auto"/>
        <w:right w:val="none" w:sz="0" w:space="0" w:color="auto"/>
      </w:divBdr>
    </w:div>
    <w:div w:id="1807041710">
      <w:bodyDiv w:val="1"/>
      <w:marLeft w:val="0"/>
      <w:marRight w:val="0"/>
      <w:marTop w:val="0"/>
      <w:marBottom w:val="0"/>
      <w:divBdr>
        <w:top w:val="none" w:sz="0" w:space="0" w:color="auto"/>
        <w:left w:val="none" w:sz="0" w:space="0" w:color="auto"/>
        <w:bottom w:val="none" w:sz="0" w:space="0" w:color="auto"/>
        <w:right w:val="none" w:sz="0" w:space="0" w:color="auto"/>
      </w:divBdr>
    </w:div>
    <w:div w:id="19552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4hamburg.de/hamburg/hamburg-amoklauf-zeugen-jehovas-amoklaeufer-schrieb-buch-ueber-jesus-gott-satan-news-92138399.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E171F8642B4A8A9D615E721CC9546C"/>
        <w:category>
          <w:name w:val="Allgemein"/>
          <w:gallery w:val="placeholder"/>
        </w:category>
        <w:types>
          <w:type w:val="bbPlcHdr"/>
        </w:types>
        <w:behaviors>
          <w:behavior w:val="content"/>
        </w:behaviors>
        <w:guid w:val="{F51A8ABB-53A5-4DE9-9800-37658D47BEC1}"/>
      </w:docPartPr>
      <w:docPartBody>
        <w:p w:rsidR="00B34C62" w:rsidRDefault="000604DA">
          <w:pPr>
            <w:pStyle w:val="3EE171F8642B4A8A9D615E721CC9546C"/>
          </w:pPr>
          <w:r w:rsidRPr="00797218">
            <w:t>Wählen Sie ein Element aus.</w:t>
          </w:r>
        </w:p>
      </w:docPartBody>
    </w:docPart>
    <w:docPart>
      <w:docPartPr>
        <w:name w:val="4D7E8FAC945648EE85ADE4C027AAE6D8"/>
        <w:category>
          <w:name w:val="Allgemein"/>
          <w:gallery w:val="placeholder"/>
        </w:category>
        <w:types>
          <w:type w:val="bbPlcHdr"/>
        </w:types>
        <w:behaviors>
          <w:behavior w:val="content"/>
        </w:behaviors>
        <w:guid w:val="{5C99F419-A645-4161-9603-177B70992329}"/>
      </w:docPartPr>
      <w:docPartBody>
        <w:p w:rsidR="00B34C62" w:rsidRDefault="000604DA">
          <w:pPr>
            <w:pStyle w:val="4D7E8FAC945648EE85ADE4C027AAE6D8"/>
          </w:pPr>
          <w:r w:rsidRPr="00255E9E">
            <w:t>Wählen Sie ein Element aus.</w:t>
          </w:r>
        </w:p>
      </w:docPartBody>
    </w:docPart>
    <w:docPart>
      <w:docPartPr>
        <w:name w:val="8C5E13DE54DA41CABA2217B962EDCA57"/>
        <w:category>
          <w:name w:val="Allgemein"/>
          <w:gallery w:val="placeholder"/>
        </w:category>
        <w:types>
          <w:type w:val="bbPlcHdr"/>
        </w:types>
        <w:behaviors>
          <w:behavior w:val="content"/>
        </w:behaviors>
        <w:guid w:val="{12FA3361-59BF-4E5B-9045-AF9914CA5179}"/>
      </w:docPartPr>
      <w:docPartBody>
        <w:p w:rsidR="00B34C62" w:rsidRDefault="000604DA">
          <w:pPr>
            <w:pStyle w:val="8C5E13DE54DA41CABA2217B962EDCA57"/>
          </w:pPr>
          <w:r w:rsidRPr="00255E9E">
            <w:t>Klicken Sie hier, um Text einzugeben.</w:t>
          </w:r>
        </w:p>
      </w:docPartBody>
    </w:docPart>
    <w:docPart>
      <w:docPartPr>
        <w:name w:val="8EEE53BBE0C845E39086A753B7AFCE29"/>
        <w:category>
          <w:name w:val="Allgemein"/>
          <w:gallery w:val="placeholder"/>
        </w:category>
        <w:types>
          <w:type w:val="bbPlcHdr"/>
        </w:types>
        <w:behaviors>
          <w:behavior w:val="content"/>
        </w:behaviors>
        <w:guid w:val="{26B475F5-4814-4CB7-AAAB-6FF7F9632A2F}"/>
      </w:docPartPr>
      <w:docPartBody>
        <w:p w:rsidR="00B34C62" w:rsidRDefault="000604DA">
          <w:pPr>
            <w:pStyle w:val="8EEE53BBE0C845E39086A753B7AFCE29"/>
          </w:pPr>
          <w:r w:rsidRPr="00255E9E">
            <w:t>Klicken Sie hier, um ein Datum einzugeben.</w:t>
          </w:r>
        </w:p>
      </w:docPartBody>
    </w:docPart>
    <w:docPart>
      <w:docPartPr>
        <w:name w:val="7D0795110F2E46D3BD28E674A8D1F6B4"/>
        <w:category>
          <w:name w:val="Allgemein"/>
          <w:gallery w:val="placeholder"/>
        </w:category>
        <w:types>
          <w:type w:val="bbPlcHdr"/>
        </w:types>
        <w:behaviors>
          <w:behavior w:val="content"/>
        </w:behaviors>
        <w:guid w:val="{8BA08342-F1CA-4003-81D3-85288CB4FCE2}"/>
      </w:docPartPr>
      <w:docPartBody>
        <w:p w:rsidR="00B34C62" w:rsidRDefault="000604DA">
          <w:pPr>
            <w:pStyle w:val="7D0795110F2E46D3BD28E674A8D1F6B4"/>
          </w:pPr>
          <w:r w:rsidRPr="00E9075C">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DA"/>
    <w:rsid w:val="000604DA"/>
    <w:rsid w:val="00302389"/>
    <w:rsid w:val="00463B21"/>
    <w:rsid w:val="00463F11"/>
    <w:rsid w:val="006200C7"/>
    <w:rsid w:val="00664607"/>
    <w:rsid w:val="00B34C62"/>
    <w:rsid w:val="00C65E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0F134547A2A4157B8FE53361F875111">
    <w:name w:val="90F134547A2A4157B8FE53361F875111"/>
  </w:style>
  <w:style w:type="character" w:styleId="Platzhaltertext">
    <w:name w:val="Placeholder Text"/>
    <w:basedOn w:val="Absatz-Standardschriftart"/>
    <w:uiPriority w:val="99"/>
    <w:semiHidden/>
    <w:rPr>
      <w:color w:val="808080"/>
    </w:rPr>
  </w:style>
  <w:style w:type="paragraph" w:customStyle="1" w:styleId="45C372296B894A399579C2ABC9D754CF">
    <w:name w:val="45C372296B894A399579C2ABC9D754CF"/>
  </w:style>
  <w:style w:type="paragraph" w:customStyle="1" w:styleId="7C858696A41A4B56A64771385DC4C80A">
    <w:name w:val="7C858696A41A4B56A64771385DC4C80A"/>
  </w:style>
  <w:style w:type="paragraph" w:customStyle="1" w:styleId="23E66C4519D5482188105721006755DD">
    <w:name w:val="23E66C4519D5482188105721006755DD"/>
  </w:style>
  <w:style w:type="paragraph" w:customStyle="1" w:styleId="9F5AE387B65447138C9FD887BC0E1BE0">
    <w:name w:val="9F5AE387B65447138C9FD887BC0E1BE0"/>
  </w:style>
  <w:style w:type="paragraph" w:customStyle="1" w:styleId="86FDFEF7ECD94A908D1BDC38D5D1033D">
    <w:name w:val="86FDFEF7ECD94A908D1BDC38D5D1033D"/>
  </w:style>
  <w:style w:type="paragraph" w:customStyle="1" w:styleId="3D59749378F14D64908B0AC0CC39EE9E">
    <w:name w:val="3D59749378F14D64908B0AC0CC39EE9E"/>
  </w:style>
  <w:style w:type="paragraph" w:customStyle="1" w:styleId="9657DE5DD99E47C584C7ED55F255E56F">
    <w:name w:val="9657DE5DD99E47C584C7ED55F255E56F"/>
  </w:style>
  <w:style w:type="paragraph" w:customStyle="1" w:styleId="0A847E53992A4F9CA42DF0B1172BBD77">
    <w:name w:val="0A847E53992A4F9CA42DF0B1172BBD77"/>
  </w:style>
  <w:style w:type="paragraph" w:customStyle="1" w:styleId="3C848C3E61024A24B501A87E90282352">
    <w:name w:val="3C848C3E61024A24B501A87E90282352"/>
  </w:style>
  <w:style w:type="paragraph" w:customStyle="1" w:styleId="B6D8AD0F8FDA4CA3A41B5F5C73F759E2">
    <w:name w:val="B6D8AD0F8FDA4CA3A41B5F5C73F759E2"/>
  </w:style>
  <w:style w:type="paragraph" w:customStyle="1" w:styleId="3EE171F8642B4A8A9D615E721CC9546C">
    <w:name w:val="3EE171F8642B4A8A9D615E721CC9546C"/>
  </w:style>
  <w:style w:type="paragraph" w:customStyle="1" w:styleId="4D7E8FAC945648EE85ADE4C027AAE6D8">
    <w:name w:val="4D7E8FAC945648EE85ADE4C027AAE6D8"/>
  </w:style>
  <w:style w:type="paragraph" w:customStyle="1" w:styleId="8C5E13DE54DA41CABA2217B962EDCA57">
    <w:name w:val="8C5E13DE54DA41CABA2217B962EDCA57"/>
  </w:style>
  <w:style w:type="paragraph" w:customStyle="1" w:styleId="8EEE53BBE0C845E39086A753B7AFCE29">
    <w:name w:val="8EEE53BBE0C845E39086A753B7AFCE29"/>
  </w:style>
  <w:style w:type="paragraph" w:customStyle="1" w:styleId="7D0795110F2E46D3BD28E674A8D1F6B4">
    <w:name w:val="7D0795110F2E46D3BD28E674A8D1F6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E7FBF40B04844D9B5FD2571360BC29" ma:contentTypeVersion="11" ma:contentTypeDescription="Ein neues Dokument erstellen." ma:contentTypeScope="" ma:versionID="4a157ada6791b75cce92c9f62d58b15a">
  <xsd:schema xmlns:xsd="http://www.w3.org/2001/XMLSchema" xmlns:xs="http://www.w3.org/2001/XMLSchema" xmlns:p="http://schemas.microsoft.com/office/2006/metadata/properties" xmlns:ns2="ce298d78-cb75-4bcd-931a-f2d2188b1024" targetNamespace="http://schemas.microsoft.com/office/2006/metadata/properties" ma:root="true" ma:fieldsID="4397f51fabc855a16964d6bba8a1a69d" ns2:_="">
    <xsd:import namespace="ce298d78-cb75-4bcd-931a-f2d2188b102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98d78-cb75-4bcd-931a-f2d2188b102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A98CB-3FB9-496A-86BF-FAF355F019E4}">
  <ds:schemaRefs>
    <ds:schemaRef ds:uri="http://schemas.microsoft.com/sharepoint/v3/contenttype/forms"/>
  </ds:schemaRefs>
</ds:datastoreItem>
</file>

<file path=customXml/itemProps2.xml><?xml version="1.0" encoding="utf-8"?>
<ds:datastoreItem xmlns:ds="http://schemas.openxmlformats.org/officeDocument/2006/customXml" ds:itemID="{A93937C9-3630-4DCB-915F-8C4ECE4FE4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9B25B8-1C15-4274-915E-1CEB2FD11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98d78-cb75-4bcd-931a-f2d2188b1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38B0A-5E44-4568-8A5B-3A2B538B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1785</Words>
  <Characters>11235</Characters>
  <Application>Microsoft Office Word</Application>
  <DocSecurity>0</DocSecurity>
  <Lines>252</Lines>
  <Paragraphs>120</Paragraphs>
  <ScaleCrop>false</ScaleCrop>
  <HeadingPairs>
    <vt:vector size="2" baseType="variant">
      <vt:variant>
        <vt:lpstr>Titel</vt:lpstr>
      </vt:variant>
      <vt:variant>
        <vt:i4>1</vt:i4>
      </vt:variant>
    </vt:vector>
  </HeadingPairs>
  <TitlesOfParts>
    <vt:vector size="1" baseType="lpstr">
      <vt:lpstr>Parlamentarische Anfragen erstellen</vt:lpstr>
    </vt:vector>
  </TitlesOfParts>
  <Manager/>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Parlamentarische Anfragen erstellen</dc:title>
  <dc:subject>Schriftliche Kleine und Große Anfragen</dc:subject>
  <dc:creator>Geschäftsstelle</dc:creator>
  <cp:keywords>Vorlage; Große und Kleine Anfragen</cp:keywords>
  <dc:description/>
  <cp:lastModifiedBy>Gottwald, Stephan</cp:lastModifiedBy>
  <cp:revision>2</cp:revision>
  <cp:lastPrinted>2023-03-21T14:14:00Z</cp:lastPrinted>
  <dcterms:created xsi:type="dcterms:W3CDTF">2023-03-21T15:58:00Z</dcterms:created>
  <dcterms:modified xsi:type="dcterms:W3CDTF">2023-03-21T15:58:00Z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0x0101002DE7FBF40B04844D9B5FD2571360BC29</vt:lpwstr>
  </property>
</Properties>
</file>