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7A52" w14:textId="74B2C972" w:rsidR="00AD44F9" w:rsidRPr="000460A6" w:rsidRDefault="006649FF" w:rsidP="006649FF">
      <w:pPr>
        <w:spacing w:line="240" w:lineRule="auto"/>
        <w:jc w:val="right"/>
        <w:rPr>
          <w:sz w:val="20"/>
          <w:szCs w:val="22"/>
        </w:rPr>
      </w:pPr>
      <w:r>
        <w:rPr>
          <w:sz w:val="20"/>
          <w:szCs w:val="22"/>
        </w:rPr>
        <w:t>14. Mai 2021</w:t>
      </w:r>
    </w:p>
    <w:p w14:paraId="05EE8C4D" w14:textId="77777777" w:rsidR="00862256" w:rsidRPr="008274DE" w:rsidRDefault="00862256" w:rsidP="00AD44F9">
      <w:pPr>
        <w:autoSpaceDE w:val="0"/>
        <w:autoSpaceDN w:val="0"/>
        <w:adjustRightInd w:val="0"/>
        <w:spacing w:line="240" w:lineRule="auto"/>
        <w:jc w:val="center"/>
        <w:rPr>
          <w:rFonts w:cs="Arial"/>
          <w:b/>
          <w:bCs/>
          <w:sz w:val="36"/>
          <w:szCs w:val="36"/>
        </w:rPr>
      </w:pPr>
    </w:p>
    <w:p w14:paraId="2B89079E" w14:textId="77777777" w:rsidR="00862256" w:rsidRPr="008274DE" w:rsidRDefault="00862256" w:rsidP="00862256">
      <w:pPr>
        <w:spacing w:after="120"/>
        <w:jc w:val="center"/>
        <w:rPr>
          <w:b/>
          <w:sz w:val="20"/>
        </w:rPr>
      </w:pPr>
      <w:r w:rsidRPr="008274DE">
        <w:rPr>
          <w:b/>
          <w:sz w:val="36"/>
          <w:szCs w:val="36"/>
        </w:rPr>
        <w:t>Schriftliche Kleine Anfrage</w:t>
      </w:r>
    </w:p>
    <w:p w14:paraId="42F6013B" w14:textId="7DFBE95D" w:rsidR="00770FCA" w:rsidRPr="00770FCA" w:rsidRDefault="00C2547D" w:rsidP="00770FCA">
      <w:pPr>
        <w:spacing w:after="120" w:line="240" w:lineRule="auto"/>
        <w:jc w:val="center"/>
        <w:rPr>
          <w:b/>
          <w:sz w:val="20"/>
        </w:rPr>
      </w:pPr>
      <w:r>
        <w:rPr>
          <w:b/>
          <w:sz w:val="20"/>
        </w:rPr>
        <w:t xml:space="preserve">der </w:t>
      </w:r>
      <w:r w:rsidR="00873F08">
        <w:rPr>
          <w:b/>
          <w:sz w:val="20"/>
        </w:rPr>
        <w:t xml:space="preserve">Abgeordneten </w:t>
      </w:r>
      <w:r w:rsidR="00770FCA" w:rsidRPr="00770FCA">
        <w:rPr>
          <w:b/>
          <w:sz w:val="20"/>
        </w:rPr>
        <w:t xml:space="preserve">Sabine </w:t>
      </w:r>
      <w:proofErr w:type="spellStart"/>
      <w:r w:rsidR="00770FCA" w:rsidRPr="00770FCA">
        <w:rPr>
          <w:b/>
          <w:sz w:val="20"/>
        </w:rPr>
        <w:t>Boeddinghaus</w:t>
      </w:r>
      <w:proofErr w:type="spellEnd"/>
      <w:r w:rsidR="00770FCA" w:rsidRPr="00770FCA">
        <w:rPr>
          <w:b/>
          <w:sz w:val="20"/>
        </w:rPr>
        <w:t xml:space="preserve"> (DIE LINKE) vom 06.05.</w:t>
      </w:r>
      <w:r w:rsidR="00517F5E">
        <w:rPr>
          <w:b/>
          <w:sz w:val="20"/>
        </w:rPr>
        <w:t>20</w:t>
      </w:r>
      <w:r w:rsidR="00770FCA" w:rsidRPr="00770FCA">
        <w:rPr>
          <w:b/>
          <w:sz w:val="20"/>
        </w:rPr>
        <w:t>21</w:t>
      </w:r>
    </w:p>
    <w:p w14:paraId="7299FD30" w14:textId="77777777" w:rsidR="00AD44F9" w:rsidRDefault="00770FCA" w:rsidP="00770FCA">
      <w:pPr>
        <w:spacing w:after="120" w:line="240" w:lineRule="auto"/>
        <w:jc w:val="center"/>
        <w:rPr>
          <w:rFonts w:cs="Arial"/>
          <w:b/>
          <w:bCs/>
          <w:color w:val="000000"/>
          <w:sz w:val="36"/>
          <w:szCs w:val="36"/>
        </w:rPr>
      </w:pPr>
      <w:r w:rsidRPr="00770FCA">
        <w:rPr>
          <w:rFonts w:eastAsia="Arial"/>
          <w:color w:val="000000"/>
          <w:sz w:val="20"/>
          <w:lang w:eastAsia="en-US"/>
        </w:rPr>
        <w:t xml:space="preserve"> </w:t>
      </w:r>
      <w:r w:rsidRPr="00770FCA">
        <w:rPr>
          <w:rFonts w:eastAsia="Arial"/>
          <w:color w:val="000000"/>
          <w:sz w:val="20"/>
          <w:lang w:eastAsia="en-US"/>
        </w:rPr>
        <w:br/>
      </w:r>
      <w:r w:rsidR="00862256" w:rsidRPr="00862256">
        <w:rPr>
          <w:rFonts w:cs="Arial"/>
          <w:b/>
          <w:bCs/>
          <w:color w:val="000000"/>
          <w:sz w:val="20"/>
        </w:rPr>
        <w:t xml:space="preserve">und </w:t>
      </w:r>
      <w:r w:rsidR="00862256" w:rsidRPr="00862256">
        <w:rPr>
          <w:rFonts w:cs="Arial"/>
          <w:b/>
          <w:bCs/>
          <w:color w:val="000000"/>
          <w:sz w:val="36"/>
          <w:szCs w:val="36"/>
        </w:rPr>
        <w:t>Antwort des Senats</w:t>
      </w:r>
      <w:r w:rsidR="008A7A20">
        <w:rPr>
          <w:rFonts w:cs="Arial"/>
          <w:b/>
          <w:bCs/>
          <w:color w:val="000000"/>
          <w:sz w:val="36"/>
          <w:szCs w:val="36"/>
        </w:rPr>
        <w:t xml:space="preserve"> </w:t>
      </w:r>
    </w:p>
    <w:p w14:paraId="18930297" w14:textId="77777777"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E8758E">
        <w:rPr>
          <w:b/>
          <w:sz w:val="28"/>
          <w:szCs w:val="28"/>
        </w:rPr>
        <w:t>2</w:t>
      </w:r>
      <w:r>
        <w:rPr>
          <w:b/>
          <w:sz w:val="28"/>
          <w:szCs w:val="28"/>
        </w:rPr>
        <w:t>/</w:t>
      </w:r>
      <w:r w:rsidR="00770FCA">
        <w:rPr>
          <w:b/>
          <w:sz w:val="28"/>
          <w:szCs w:val="28"/>
        </w:rPr>
        <w:t>4277</w:t>
      </w:r>
      <w:r>
        <w:rPr>
          <w:b/>
          <w:sz w:val="28"/>
          <w:szCs w:val="28"/>
        </w:rPr>
        <w:t xml:space="preserve"> -</w:t>
      </w:r>
    </w:p>
    <w:p w14:paraId="5AD720EA" w14:textId="77777777" w:rsidR="00AD44F9" w:rsidRDefault="00AD44F9" w:rsidP="002E741A">
      <w:pPr>
        <w:spacing w:line="240" w:lineRule="auto"/>
        <w:jc w:val="both"/>
        <w:rPr>
          <w:sz w:val="22"/>
          <w:szCs w:val="22"/>
        </w:rPr>
      </w:pPr>
    </w:p>
    <w:p w14:paraId="0A16847B" w14:textId="77777777" w:rsidR="00AD44F9" w:rsidRDefault="00AD44F9" w:rsidP="002E741A">
      <w:pPr>
        <w:spacing w:line="240" w:lineRule="auto"/>
        <w:jc w:val="both"/>
        <w:rPr>
          <w:sz w:val="22"/>
          <w:szCs w:val="22"/>
        </w:rPr>
      </w:pPr>
    </w:p>
    <w:p w14:paraId="1CE52380" w14:textId="77777777" w:rsidR="00770FCA" w:rsidRPr="00770FCA" w:rsidRDefault="005015DA" w:rsidP="00A43A6E">
      <w:pPr>
        <w:autoSpaceDE w:val="0"/>
        <w:autoSpaceDN w:val="0"/>
        <w:adjustRightInd w:val="0"/>
        <w:spacing w:line="240" w:lineRule="auto"/>
        <w:ind w:left="851" w:hanging="851"/>
        <w:jc w:val="both"/>
        <w:rPr>
          <w:rFonts w:cs="Arial"/>
          <w:b/>
          <w:sz w:val="20"/>
          <w:szCs w:val="22"/>
        </w:rPr>
      </w:pPr>
      <w:r w:rsidRPr="000460A6">
        <w:rPr>
          <w:rFonts w:cs="Arial"/>
          <w:b/>
          <w:sz w:val="20"/>
          <w:szCs w:val="22"/>
        </w:rPr>
        <w:t>Betr.:</w:t>
      </w:r>
      <w:r w:rsidRPr="000460A6">
        <w:rPr>
          <w:rFonts w:cs="Arial"/>
          <w:b/>
          <w:sz w:val="20"/>
          <w:szCs w:val="22"/>
        </w:rPr>
        <w:tab/>
      </w:r>
      <w:r w:rsidR="00770FCA" w:rsidRPr="00770FCA">
        <w:rPr>
          <w:rFonts w:cs="Arial"/>
          <w:b/>
          <w:sz w:val="20"/>
          <w:szCs w:val="22"/>
        </w:rPr>
        <w:t>Debakel um Abiturklausur Biologie: Versagen der Schulbehörde!</w:t>
      </w:r>
    </w:p>
    <w:p w14:paraId="1D8F9D8C" w14:textId="77777777" w:rsidR="00643A4E" w:rsidRPr="000460A6" w:rsidRDefault="00643A4E" w:rsidP="00192F5C">
      <w:pPr>
        <w:autoSpaceDE w:val="0"/>
        <w:autoSpaceDN w:val="0"/>
        <w:adjustRightInd w:val="0"/>
        <w:spacing w:line="240" w:lineRule="auto"/>
        <w:ind w:left="709" w:hanging="709"/>
        <w:jc w:val="both"/>
        <w:rPr>
          <w:rFonts w:cs="Arial"/>
          <w:b/>
          <w:bCs/>
          <w:sz w:val="20"/>
          <w:szCs w:val="22"/>
        </w:rPr>
      </w:pPr>
    </w:p>
    <w:p w14:paraId="5AD1767E" w14:textId="28DAB711" w:rsidR="00192F5C" w:rsidRDefault="00192F5C" w:rsidP="00517F5E">
      <w:pPr>
        <w:pStyle w:val="FrageEinleitungberschrift"/>
        <w:spacing w:before="0"/>
        <w:ind w:left="851"/>
      </w:pPr>
      <w:r>
        <w:t xml:space="preserve">Einleitung für die Fragen: </w:t>
      </w:r>
      <w:r w:rsidR="00A43A6E">
        <w:br/>
      </w:r>
    </w:p>
    <w:p w14:paraId="30BBA4DA" w14:textId="77777777" w:rsidR="0015446A" w:rsidRPr="002835BD" w:rsidRDefault="0015446A" w:rsidP="00517F5E">
      <w:pPr>
        <w:pStyle w:val="FrageEinleitungText"/>
        <w:spacing w:before="0"/>
        <w:ind w:left="851"/>
        <w:rPr>
          <w:color w:val="000000" w:themeColor="text1"/>
          <w:lang w:eastAsia="de-DE"/>
        </w:rPr>
      </w:pPr>
      <w:r w:rsidRPr="002835BD">
        <w:rPr>
          <w:color w:val="000000" w:themeColor="text1"/>
          <w:lang w:eastAsia="de-DE"/>
        </w:rPr>
        <w:t xml:space="preserve">Am 4. Mai 2020 ließ die Schulbehörde im Fach Biologie die Abi-Klausur schreiben. Ca. 3000 </w:t>
      </w:r>
      <w:proofErr w:type="spellStart"/>
      <w:proofErr w:type="gramStart"/>
      <w:r w:rsidRPr="002835BD">
        <w:rPr>
          <w:color w:val="000000" w:themeColor="text1"/>
          <w:lang w:eastAsia="de-DE"/>
        </w:rPr>
        <w:t>Schüler:innen</w:t>
      </w:r>
      <w:proofErr w:type="spellEnd"/>
      <w:proofErr w:type="gramEnd"/>
      <w:r w:rsidRPr="002835BD">
        <w:rPr>
          <w:color w:val="000000" w:themeColor="text1"/>
          <w:lang w:eastAsia="de-DE"/>
        </w:rPr>
        <w:t xml:space="preserve">, ein Drittel der </w:t>
      </w:r>
      <w:proofErr w:type="spellStart"/>
      <w:r w:rsidRPr="002835BD">
        <w:rPr>
          <w:color w:val="000000" w:themeColor="text1"/>
          <w:lang w:eastAsia="de-DE"/>
        </w:rPr>
        <w:t>Abiturient:innen</w:t>
      </w:r>
      <w:proofErr w:type="spellEnd"/>
      <w:r w:rsidRPr="002835BD">
        <w:rPr>
          <w:color w:val="000000" w:themeColor="text1"/>
          <w:lang w:eastAsia="de-DE"/>
        </w:rPr>
        <w:t xml:space="preserve">, nahmen daran teil, die sich unter den widrigen Corona-Bedingungen nach ihren besten Möglichkeiten und unterstützt von ihren Lehrkräften auf diese Arbeit vorbereitet hatten. Dann der Super-GAU: die Arbeitsblätter waren fehlerhaft, Hektik und Chaos brachen aus, wie </w:t>
      </w:r>
      <w:proofErr w:type="spellStart"/>
      <w:proofErr w:type="gramStart"/>
      <w:r w:rsidRPr="002835BD">
        <w:rPr>
          <w:color w:val="000000" w:themeColor="text1"/>
          <w:lang w:eastAsia="de-DE"/>
        </w:rPr>
        <w:t>Schüler:innen</w:t>
      </w:r>
      <w:proofErr w:type="spellEnd"/>
      <w:proofErr w:type="gramEnd"/>
      <w:r w:rsidRPr="002835BD">
        <w:rPr>
          <w:color w:val="000000" w:themeColor="text1"/>
          <w:lang w:eastAsia="de-DE"/>
        </w:rPr>
        <w:t xml:space="preserve"> berichten. Ein Teil schrieb die Klausur mit 30-minütiger Verlängerung zu Ende und hofft auf eine „milde Bewertung“, welche die Schulbehörde in Aussicht gestellt hat; ein anderer Teil entschied sich ad hoc für einen Nachschreibetermin; ein weiterer Teil brach die Klausur ab.</w:t>
      </w:r>
    </w:p>
    <w:p w14:paraId="29B01A4F" w14:textId="77777777" w:rsidR="0015446A" w:rsidRPr="006372C1" w:rsidRDefault="0015446A" w:rsidP="00517F5E">
      <w:pPr>
        <w:pStyle w:val="FrageEinleitungText"/>
        <w:spacing w:before="0"/>
        <w:ind w:left="851"/>
        <w:rPr>
          <w:color w:val="000000" w:themeColor="text1"/>
          <w:lang w:eastAsia="de-DE"/>
        </w:rPr>
      </w:pPr>
      <w:r w:rsidRPr="002835BD">
        <w:rPr>
          <w:color w:val="000000" w:themeColor="text1"/>
          <w:lang w:eastAsia="de-DE"/>
        </w:rPr>
        <w:t xml:space="preserve">Vier </w:t>
      </w:r>
      <w:proofErr w:type="spellStart"/>
      <w:proofErr w:type="gramStart"/>
      <w:r w:rsidRPr="002835BD">
        <w:rPr>
          <w:color w:val="000000" w:themeColor="text1"/>
          <w:lang w:eastAsia="de-DE"/>
        </w:rPr>
        <w:t>Schüler:innen</w:t>
      </w:r>
      <w:proofErr w:type="spellEnd"/>
      <w:proofErr w:type="gramEnd"/>
      <w:r w:rsidRPr="002835BD">
        <w:rPr>
          <w:color w:val="000000" w:themeColor="text1"/>
          <w:lang w:eastAsia="de-DE"/>
        </w:rPr>
        <w:t xml:space="preserve"> wandten sich mit einem Offenen Brief an Schulbehörde und Presse. Diesem </w:t>
      </w:r>
      <w:r w:rsidRPr="006372C1">
        <w:rPr>
          <w:color w:val="000000" w:themeColor="text1"/>
          <w:lang w:eastAsia="de-DE"/>
        </w:rPr>
        <w:t>zufolge wurde das fehlerhafte Aufgabenblatt schon um 08:00 an die Schulbehörde gemeldet; die Behörde reagierte um 11:45 erstmals.</w:t>
      </w:r>
    </w:p>
    <w:p w14:paraId="63EE1DBE" w14:textId="77777777" w:rsidR="0015446A" w:rsidRPr="006372C1" w:rsidRDefault="0015446A" w:rsidP="00517F5E">
      <w:pPr>
        <w:pStyle w:val="FrageEinleitungText"/>
        <w:spacing w:before="0"/>
        <w:ind w:left="851"/>
        <w:rPr>
          <w:color w:val="000000" w:themeColor="text1"/>
          <w:lang w:eastAsia="de-DE"/>
        </w:rPr>
      </w:pPr>
      <w:r w:rsidRPr="006372C1">
        <w:rPr>
          <w:color w:val="000000" w:themeColor="text1"/>
          <w:lang w:eastAsia="de-DE"/>
        </w:rPr>
        <w:t>Bekanntlich enthielt auch das zur Korrektur ausgesandte Arbeitsblatt Fehler.</w:t>
      </w:r>
    </w:p>
    <w:p w14:paraId="40F7E215" w14:textId="77777777" w:rsidR="0015446A" w:rsidRPr="006372C1" w:rsidRDefault="0015446A" w:rsidP="00517F5E">
      <w:pPr>
        <w:pStyle w:val="FrageEinleitungText"/>
        <w:spacing w:before="0"/>
        <w:ind w:left="851"/>
        <w:rPr>
          <w:color w:val="000000" w:themeColor="text1"/>
          <w:lang w:eastAsia="de-DE"/>
        </w:rPr>
      </w:pPr>
      <w:r w:rsidRPr="006372C1">
        <w:rPr>
          <w:color w:val="000000" w:themeColor="text1"/>
          <w:lang w:eastAsia="de-DE"/>
        </w:rPr>
        <w:t xml:space="preserve">Die Klausuren wurden nach Berichten der </w:t>
      </w:r>
      <w:proofErr w:type="spellStart"/>
      <w:proofErr w:type="gramStart"/>
      <w:r w:rsidRPr="006372C1">
        <w:rPr>
          <w:color w:val="000000" w:themeColor="text1"/>
          <w:lang w:eastAsia="de-DE"/>
        </w:rPr>
        <w:t>Abiturient:innen</w:t>
      </w:r>
      <w:proofErr w:type="spellEnd"/>
      <w:proofErr w:type="gramEnd"/>
      <w:r w:rsidRPr="006372C1">
        <w:rPr>
          <w:color w:val="000000" w:themeColor="text1"/>
          <w:lang w:eastAsia="de-DE"/>
        </w:rPr>
        <w:t xml:space="preserve"> komplett ihres Charakters beraubt. Konzentration, Klarheit, Fokussierung wurden unmöglich. Ihnen erscheint zudem der Hinweis, es habe ein Fehler bei der Konvertierung vorgelegen, sehr dünn. Auch hier ist allgemein bekannt, dass solch ein Fehler nicht voraussetzungslos geschieht.</w:t>
      </w:r>
    </w:p>
    <w:p w14:paraId="00A9143A" w14:textId="77777777" w:rsidR="0015446A" w:rsidRPr="002835BD" w:rsidRDefault="0015446A" w:rsidP="00517F5E">
      <w:pPr>
        <w:pStyle w:val="FrageEinleitungText"/>
        <w:spacing w:before="0"/>
        <w:ind w:left="851"/>
        <w:rPr>
          <w:color w:val="000000" w:themeColor="text1"/>
          <w:lang w:eastAsia="de-DE"/>
        </w:rPr>
      </w:pPr>
      <w:r w:rsidRPr="006372C1">
        <w:rPr>
          <w:color w:val="000000" w:themeColor="text1"/>
          <w:lang w:eastAsia="de-DE"/>
        </w:rPr>
        <w:t>Auch zwei Tage nach dem Desaster der fehlerhaften Biologie-Abitur-Klausur herrscht keine größere Klarheit, aber aufgeregte Betriebsamkeit. Die Schulbehörde bittet um „Entschuldigung“, setzt eine „Task Force“ ein und wälzt zeitgleich</w:t>
      </w:r>
      <w:r w:rsidRPr="002835BD">
        <w:rPr>
          <w:color w:val="000000" w:themeColor="text1"/>
          <w:lang w:eastAsia="de-DE"/>
        </w:rPr>
        <w:t xml:space="preserve"> die Verantwortung für ihr Versagen wie gewohnt nach unten ab: die Aufsichten hätten nicht oft genug dienstliche Emails kontrolliert.</w:t>
      </w:r>
    </w:p>
    <w:p w14:paraId="7179AB51" w14:textId="77777777" w:rsidR="0015446A" w:rsidRPr="002835BD" w:rsidRDefault="0015446A" w:rsidP="00517F5E">
      <w:pPr>
        <w:pStyle w:val="FrageEinleitungText"/>
        <w:spacing w:before="0"/>
        <w:ind w:left="851"/>
        <w:rPr>
          <w:color w:val="000000" w:themeColor="text1"/>
        </w:rPr>
      </w:pPr>
      <w:r w:rsidRPr="002835BD">
        <w:rPr>
          <w:color w:val="000000" w:themeColor="text1"/>
          <w:lang w:eastAsia="de-DE"/>
        </w:rPr>
        <w:t>So weit, so irritierend. Da die Schulbehörde starr an ihrer Leitlinie „Schuld sind die anderen“ festhält, sind kritische Nachfragen angebracht.</w:t>
      </w:r>
    </w:p>
    <w:p w14:paraId="63AE2FBF" w14:textId="77777777" w:rsidR="00C2547D" w:rsidRDefault="00C2547D" w:rsidP="00517F5E">
      <w:pPr>
        <w:pStyle w:val="Listenabsatz"/>
        <w:ind w:left="851"/>
        <w:rPr>
          <w:rFonts w:ascii="Arial" w:hAnsi="Arial" w:cs="Arial"/>
          <w:sz w:val="20"/>
          <w:szCs w:val="20"/>
        </w:rPr>
      </w:pPr>
    </w:p>
    <w:p w14:paraId="2C6A985E" w14:textId="77777777" w:rsidR="00192F5C" w:rsidRPr="00517F5E" w:rsidRDefault="00192F5C" w:rsidP="00517F5E">
      <w:pPr>
        <w:pStyle w:val="FrageEinleitungText"/>
        <w:spacing w:before="0"/>
        <w:ind w:left="851"/>
        <w:rPr>
          <w:bCs/>
        </w:rPr>
      </w:pPr>
      <w:r w:rsidRPr="00517F5E">
        <w:rPr>
          <w:bCs/>
        </w:rPr>
        <w:t>Vor diesem Hintergrund frage</w:t>
      </w:r>
      <w:r w:rsidR="000063EF" w:rsidRPr="00517F5E">
        <w:rPr>
          <w:bCs/>
        </w:rPr>
        <w:t xml:space="preserve"> ich </w:t>
      </w:r>
      <w:r w:rsidRPr="00517F5E">
        <w:rPr>
          <w:bCs/>
        </w:rPr>
        <w:t>den Senat:</w:t>
      </w:r>
    </w:p>
    <w:p w14:paraId="106409CB" w14:textId="77777777" w:rsidR="00192F5C" w:rsidRDefault="00192F5C" w:rsidP="00192F5C">
      <w:pPr>
        <w:pStyle w:val="Listenabsatz"/>
        <w:ind w:left="0"/>
        <w:rPr>
          <w:rFonts w:ascii="Arial" w:hAnsi="Arial" w:cs="Arial"/>
          <w:sz w:val="20"/>
          <w:szCs w:val="20"/>
        </w:rPr>
      </w:pPr>
    </w:p>
    <w:p w14:paraId="68D87AB3" w14:textId="77777777" w:rsidR="00917CC4" w:rsidRDefault="00955D77" w:rsidP="006479B5">
      <w:pPr>
        <w:pStyle w:val="FrageEinleitungText"/>
        <w:spacing w:before="0"/>
        <w:ind w:left="0"/>
        <w:rPr>
          <w:rFonts w:cs="Arial"/>
          <w:bCs/>
          <w:i w:val="0"/>
          <w:color w:val="auto"/>
        </w:rPr>
      </w:pPr>
      <w:r w:rsidRPr="006479B5">
        <w:rPr>
          <w:rFonts w:cs="Arial"/>
          <w:bCs/>
          <w:i w:val="0"/>
          <w:color w:val="auto"/>
        </w:rPr>
        <w:t>Die schriftlichen und die mündlichen Prüfungen erstrecken sich in diesem Jahr auf den Zeitraum vom 23. April bis zum 18. Juni 2021.</w:t>
      </w:r>
      <w:r w:rsidR="00AA2387">
        <w:rPr>
          <w:rFonts w:cs="Arial"/>
          <w:bCs/>
          <w:i w:val="0"/>
          <w:color w:val="auto"/>
        </w:rPr>
        <w:t xml:space="preserve"> </w:t>
      </w:r>
      <w:r w:rsidR="00917CC4" w:rsidRPr="006479B5">
        <w:rPr>
          <w:rFonts w:cs="Arial"/>
          <w:bCs/>
          <w:i w:val="0"/>
          <w:color w:val="auto"/>
        </w:rPr>
        <w:t xml:space="preserve">In keiner der vor dem </w:t>
      </w:r>
      <w:r w:rsidR="008B2B0E" w:rsidRPr="006479B5">
        <w:rPr>
          <w:rFonts w:cs="Arial"/>
          <w:bCs/>
          <w:i w:val="0"/>
          <w:color w:val="auto"/>
        </w:rPr>
        <w:t>3</w:t>
      </w:r>
      <w:r w:rsidR="00917CC4" w:rsidRPr="006479B5">
        <w:rPr>
          <w:rFonts w:cs="Arial"/>
          <w:bCs/>
          <w:i w:val="0"/>
          <w:color w:val="auto"/>
        </w:rPr>
        <w:t>.</w:t>
      </w:r>
      <w:r w:rsidR="006372C1" w:rsidRPr="006479B5">
        <w:rPr>
          <w:rFonts w:cs="Arial"/>
          <w:bCs/>
          <w:i w:val="0"/>
          <w:color w:val="auto"/>
        </w:rPr>
        <w:t xml:space="preserve"> </w:t>
      </w:r>
      <w:r w:rsidR="00917CC4" w:rsidRPr="006479B5">
        <w:rPr>
          <w:rFonts w:cs="Arial"/>
          <w:bCs/>
          <w:i w:val="0"/>
          <w:color w:val="auto"/>
        </w:rPr>
        <w:t xml:space="preserve">Mai 2021 in 19 Fächern geschriebenen Klausuren traten Fehler auf, auch die Klausuren nach dem </w:t>
      </w:r>
      <w:r w:rsidR="008B2B0E" w:rsidRPr="006479B5">
        <w:rPr>
          <w:rFonts w:cs="Arial"/>
          <w:bCs/>
          <w:i w:val="0"/>
          <w:color w:val="auto"/>
        </w:rPr>
        <w:t>3</w:t>
      </w:r>
      <w:r w:rsidR="00917CC4" w:rsidRPr="006479B5">
        <w:rPr>
          <w:rFonts w:cs="Arial"/>
          <w:bCs/>
          <w:i w:val="0"/>
          <w:color w:val="auto"/>
        </w:rPr>
        <w:t xml:space="preserve">. Mai </w:t>
      </w:r>
      <w:r w:rsidR="00C310B6">
        <w:rPr>
          <w:rFonts w:cs="Arial"/>
          <w:bCs/>
          <w:i w:val="0"/>
          <w:color w:val="auto"/>
        </w:rPr>
        <w:t xml:space="preserve">2021 </w:t>
      </w:r>
      <w:r w:rsidR="00917CC4" w:rsidRPr="006479B5">
        <w:rPr>
          <w:rFonts w:cs="Arial"/>
          <w:bCs/>
          <w:i w:val="0"/>
          <w:color w:val="auto"/>
        </w:rPr>
        <w:t xml:space="preserve">verliefen störungsfrei. </w:t>
      </w:r>
    </w:p>
    <w:p w14:paraId="53E80995" w14:textId="77777777" w:rsidR="006479B5" w:rsidRPr="006479B5" w:rsidRDefault="006479B5" w:rsidP="006479B5">
      <w:pPr>
        <w:pStyle w:val="FrageEinleitungText"/>
        <w:spacing w:before="0"/>
        <w:ind w:left="0"/>
        <w:rPr>
          <w:rFonts w:cs="Arial"/>
          <w:bCs/>
          <w:i w:val="0"/>
          <w:color w:val="auto"/>
        </w:rPr>
      </w:pPr>
    </w:p>
    <w:p w14:paraId="07C469D5" w14:textId="77777777" w:rsidR="00DA77E4" w:rsidRDefault="00DA77E4" w:rsidP="006479B5">
      <w:pPr>
        <w:pStyle w:val="FrageEinleitungText"/>
        <w:spacing w:before="0"/>
        <w:ind w:left="0"/>
        <w:rPr>
          <w:rFonts w:cs="Arial"/>
          <w:bCs/>
          <w:i w:val="0"/>
          <w:color w:val="auto"/>
        </w:rPr>
      </w:pPr>
      <w:r w:rsidRPr="006C0425">
        <w:rPr>
          <w:rFonts w:cs="Arial"/>
          <w:bCs/>
          <w:i w:val="0"/>
          <w:color w:val="auto"/>
        </w:rPr>
        <w:t>Die für Bildung zuständige Behörde bedauert, dass es beim Biologie-Abitur zu Fehlern gekommen ist</w:t>
      </w:r>
      <w:r>
        <w:rPr>
          <w:rFonts w:cs="Arial"/>
          <w:bCs/>
          <w:i w:val="0"/>
          <w:color w:val="auto"/>
        </w:rPr>
        <w:t xml:space="preserve">. </w:t>
      </w:r>
    </w:p>
    <w:p w14:paraId="151CB58C" w14:textId="77777777" w:rsidR="006479B5" w:rsidRDefault="006479B5" w:rsidP="006479B5">
      <w:pPr>
        <w:pStyle w:val="FrageEinleitungText"/>
        <w:spacing w:before="0"/>
        <w:ind w:left="0"/>
        <w:rPr>
          <w:rFonts w:cs="Arial"/>
          <w:bCs/>
          <w:i w:val="0"/>
          <w:color w:val="auto"/>
        </w:rPr>
      </w:pPr>
    </w:p>
    <w:p w14:paraId="096D72EF" w14:textId="77777777" w:rsidR="006479B5" w:rsidRDefault="00DA77E4" w:rsidP="006479B5">
      <w:pPr>
        <w:pStyle w:val="FrageEinleitungText"/>
        <w:spacing w:before="0"/>
        <w:ind w:left="0"/>
        <w:rPr>
          <w:rFonts w:cs="Arial"/>
          <w:bCs/>
          <w:i w:val="0"/>
          <w:color w:val="auto"/>
        </w:rPr>
      </w:pPr>
      <w:r>
        <w:rPr>
          <w:rFonts w:cs="Arial"/>
          <w:bCs/>
          <w:i w:val="0"/>
          <w:color w:val="auto"/>
        </w:rPr>
        <w:t>Es trifft jedoch nicht zu, dass die</w:t>
      </w:r>
      <w:r w:rsidRPr="00DA77E4">
        <w:rPr>
          <w:rFonts w:cs="Arial"/>
          <w:bCs/>
          <w:i w:val="0"/>
          <w:color w:val="auto"/>
        </w:rPr>
        <w:t xml:space="preserve"> Klausuren komplett ihres Charakters beraubt</w:t>
      </w:r>
      <w:r>
        <w:rPr>
          <w:rFonts w:cs="Arial"/>
          <w:bCs/>
          <w:i w:val="0"/>
          <w:color w:val="auto"/>
        </w:rPr>
        <w:t xml:space="preserve"> wurden und</w:t>
      </w:r>
      <w:r w:rsidRPr="00DA77E4">
        <w:rPr>
          <w:rFonts w:cs="Arial"/>
          <w:bCs/>
          <w:i w:val="0"/>
          <w:color w:val="auto"/>
        </w:rPr>
        <w:t xml:space="preserve"> Konzentration, Klarheit, Fokussierung unmöglich</w:t>
      </w:r>
      <w:r>
        <w:rPr>
          <w:rFonts w:cs="Arial"/>
          <w:bCs/>
          <w:i w:val="0"/>
          <w:color w:val="auto"/>
        </w:rPr>
        <w:t xml:space="preserve"> </w:t>
      </w:r>
      <w:r w:rsidRPr="00DA77E4">
        <w:rPr>
          <w:rFonts w:cs="Arial"/>
          <w:bCs/>
          <w:i w:val="0"/>
          <w:color w:val="auto"/>
        </w:rPr>
        <w:t>wurden</w:t>
      </w:r>
      <w:r>
        <w:rPr>
          <w:rFonts w:cs="Arial"/>
          <w:bCs/>
          <w:i w:val="0"/>
          <w:color w:val="auto"/>
        </w:rPr>
        <w:t xml:space="preserve">. </w:t>
      </w:r>
    </w:p>
    <w:p w14:paraId="46DF01B5" w14:textId="77777777" w:rsidR="00AA2387" w:rsidRDefault="00DA77E4" w:rsidP="006479B5">
      <w:pPr>
        <w:pStyle w:val="FrageEinleitungText"/>
        <w:spacing w:before="0"/>
        <w:ind w:left="0"/>
        <w:rPr>
          <w:rFonts w:cs="Arial"/>
          <w:bCs/>
          <w:i w:val="0"/>
          <w:color w:val="auto"/>
        </w:rPr>
      </w:pPr>
      <w:r>
        <w:rPr>
          <w:rFonts w:cs="Arial"/>
          <w:bCs/>
          <w:i w:val="0"/>
          <w:color w:val="auto"/>
        </w:rPr>
        <w:t xml:space="preserve">Die Rückmeldungen aus den Schulen zeigen vielmehr, dass in der Mehrheit der Schulen Irritationen nicht auftraten oder sich durch die Fachlehrkräfte beheben ließen, so dass eine Korrektur der Abbildungen für unnötig befunden wurde. </w:t>
      </w:r>
    </w:p>
    <w:p w14:paraId="74515025" w14:textId="77777777" w:rsidR="00C310B6" w:rsidRDefault="001147D5" w:rsidP="006479B5">
      <w:pPr>
        <w:pStyle w:val="FrageEinleitungText"/>
        <w:spacing w:before="0"/>
        <w:ind w:left="0"/>
        <w:rPr>
          <w:rFonts w:cs="Arial"/>
          <w:bCs/>
          <w:i w:val="0"/>
          <w:color w:val="auto"/>
        </w:rPr>
      </w:pPr>
      <w:r>
        <w:rPr>
          <w:rFonts w:cs="Arial"/>
          <w:bCs/>
          <w:i w:val="0"/>
          <w:color w:val="auto"/>
        </w:rPr>
        <w:t>Dieser Eindruck wird dadurch bestätigt</w:t>
      </w:r>
      <w:r w:rsidRPr="00AA2387">
        <w:rPr>
          <w:rFonts w:cs="Arial"/>
          <w:bCs/>
          <w:i w:val="0"/>
          <w:color w:val="auto"/>
        </w:rPr>
        <w:t xml:space="preserve">, dass </w:t>
      </w:r>
      <w:r w:rsidR="00C310B6" w:rsidRPr="00AA2387">
        <w:rPr>
          <w:rFonts w:cs="Arial"/>
          <w:bCs/>
          <w:i w:val="0"/>
          <w:color w:val="auto"/>
        </w:rPr>
        <w:t xml:space="preserve">sich </w:t>
      </w:r>
      <w:r w:rsidRPr="00AA2387">
        <w:rPr>
          <w:rFonts w:cs="Arial"/>
          <w:bCs/>
          <w:i w:val="0"/>
          <w:color w:val="auto"/>
        </w:rPr>
        <w:t xml:space="preserve">rund 93 % der Schülerinnen und Schüler </w:t>
      </w:r>
      <w:r w:rsidR="00C310B6" w:rsidRPr="00AA2387">
        <w:rPr>
          <w:rFonts w:cs="Arial"/>
          <w:bCs/>
          <w:i w:val="0"/>
          <w:color w:val="auto"/>
        </w:rPr>
        <w:t>entschieden haben</w:t>
      </w:r>
      <w:r w:rsidR="00CE6C53">
        <w:rPr>
          <w:rFonts w:cs="Arial"/>
          <w:bCs/>
          <w:i w:val="0"/>
          <w:color w:val="auto"/>
        </w:rPr>
        <w:t>,</w:t>
      </w:r>
      <w:r w:rsidR="00C310B6" w:rsidRPr="00AA2387">
        <w:rPr>
          <w:rFonts w:cs="Arial"/>
          <w:bCs/>
          <w:i w:val="0"/>
          <w:color w:val="auto"/>
        </w:rPr>
        <w:t xml:space="preserve"> </w:t>
      </w:r>
      <w:r w:rsidRPr="00AA2387">
        <w:rPr>
          <w:rFonts w:cs="Arial"/>
          <w:bCs/>
          <w:i w:val="0"/>
          <w:color w:val="auto"/>
        </w:rPr>
        <w:t xml:space="preserve">ihre Klausur </w:t>
      </w:r>
      <w:r w:rsidR="00C310B6" w:rsidRPr="00AA2387">
        <w:rPr>
          <w:rFonts w:cs="Arial"/>
          <w:bCs/>
          <w:i w:val="0"/>
          <w:color w:val="auto"/>
        </w:rPr>
        <w:t>bewerten zu lassen</w:t>
      </w:r>
      <w:r w:rsidRPr="00AA2387">
        <w:rPr>
          <w:rFonts w:cs="Arial"/>
          <w:bCs/>
          <w:i w:val="0"/>
          <w:color w:val="auto"/>
        </w:rPr>
        <w:t xml:space="preserve">. </w:t>
      </w:r>
      <w:r w:rsidR="006372C1" w:rsidRPr="00AA2387">
        <w:rPr>
          <w:rFonts w:cs="Arial"/>
          <w:bCs/>
          <w:i w:val="0"/>
          <w:color w:val="auto"/>
        </w:rPr>
        <w:t>Nur rund 7 % der Schülerinnen</w:t>
      </w:r>
      <w:r w:rsidR="006372C1">
        <w:rPr>
          <w:rFonts w:cs="Arial"/>
          <w:bCs/>
          <w:i w:val="0"/>
          <w:color w:val="auto"/>
        </w:rPr>
        <w:t xml:space="preserve"> und Schüler machen vom Nachschreibetermin Gebrauch. </w:t>
      </w:r>
      <w:r w:rsidR="00C310B6">
        <w:rPr>
          <w:rFonts w:cs="Arial"/>
          <w:bCs/>
          <w:i w:val="0"/>
          <w:color w:val="auto"/>
        </w:rPr>
        <w:t xml:space="preserve">Siehe hierzu auch </w:t>
      </w:r>
      <w:proofErr w:type="spellStart"/>
      <w:r w:rsidR="00C310B6">
        <w:rPr>
          <w:rFonts w:cs="Arial"/>
          <w:bCs/>
          <w:i w:val="0"/>
          <w:color w:val="auto"/>
        </w:rPr>
        <w:t>Drs</w:t>
      </w:r>
      <w:proofErr w:type="spellEnd"/>
      <w:r w:rsidR="00C310B6">
        <w:rPr>
          <w:rFonts w:cs="Arial"/>
          <w:bCs/>
          <w:i w:val="0"/>
          <w:color w:val="auto"/>
        </w:rPr>
        <w:t>. 22/4240.</w:t>
      </w:r>
    </w:p>
    <w:p w14:paraId="6E7CA203" w14:textId="77777777" w:rsidR="006479B5" w:rsidRDefault="006479B5" w:rsidP="006479B5">
      <w:pPr>
        <w:pStyle w:val="FrageEinleitungText"/>
        <w:spacing w:before="0"/>
        <w:ind w:left="0"/>
        <w:rPr>
          <w:rFonts w:cs="Arial"/>
          <w:bCs/>
          <w:i w:val="0"/>
          <w:color w:val="auto"/>
        </w:rPr>
      </w:pPr>
    </w:p>
    <w:p w14:paraId="3E602F9F" w14:textId="530CC29C" w:rsidR="00955D77" w:rsidRDefault="00DA77E4" w:rsidP="00955D77">
      <w:pPr>
        <w:pStyle w:val="FrageEinleitungText"/>
        <w:spacing w:before="0"/>
        <w:ind w:left="0"/>
        <w:rPr>
          <w:bCs/>
          <w:i w:val="0"/>
        </w:rPr>
      </w:pPr>
      <w:r>
        <w:rPr>
          <w:bCs/>
          <w:i w:val="0"/>
        </w:rPr>
        <w:t>D</w:t>
      </w:r>
      <w:r w:rsidRPr="007D129D">
        <w:rPr>
          <w:bCs/>
          <w:i w:val="0"/>
        </w:rPr>
        <w:t xml:space="preserve">ie Biologie-Abiturklausuren vom 3. Mai </w:t>
      </w:r>
      <w:r w:rsidR="004A2FB1">
        <w:rPr>
          <w:bCs/>
          <w:i w:val="0"/>
        </w:rPr>
        <w:t xml:space="preserve">2021 </w:t>
      </w:r>
      <w:r w:rsidRPr="007D129D">
        <w:rPr>
          <w:bCs/>
          <w:i w:val="0"/>
        </w:rPr>
        <w:t xml:space="preserve">enthielten </w:t>
      </w:r>
      <w:r>
        <w:rPr>
          <w:bCs/>
          <w:i w:val="0"/>
        </w:rPr>
        <w:t xml:space="preserve">sowohl </w:t>
      </w:r>
      <w:r w:rsidRPr="007D129D">
        <w:rPr>
          <w:bCs/>
          <w:i w:val="0"/>
        </w:rPr>
        <w:t>auf grundlegendem Niveau (</w:t>
      </w:r>
      <w:proofErr w:type="spellStart"/>
      <w:r w:rsidRPr="007D129D">
        <w:rPr>
          <w:bCs/>
          <w:i w:val="0"/>
        </w:rPr>
        <w:t>gA</w:t>
      </w:r>
      <w:proofErr w:type="spellEnd"/>
      <w:r w:rsidRPr="007D129D">
        <w:rPr>
          <w:bCs/>
          <w:i w:val="0"/>
        </w:rPr>
        <w:t>) wie auf erhöhtem Niveau (</w:t>
      </w:r>
      <w:proofErr w:type="spellStart"/>
      <w:r w:rsidRPr="007D129D">
        <w:rPr>
          <w:bCs/>
          <w:i w:val="0"/>
        </w:rPr>
        <w:t>eA</w:t>
      </w:r>
      <w:proofErr w:type="spellEnd"/>
      <w:r w:rsidRPr="007D129D">
        <w:rPr>
          <w:bCs/>
          <w:i w:val="0"/>
        </w:rPr>
        <w:t>)</w:t>
      </w:r>
      <w:r>
        <w:rPr>
          <w:bCs/>
          <w:i w:val="0"/>
        </w:rPr>
        <w:t xml:space="preserve"> </w:t>
      </w:r>
      <w:r w:rsidRPr="007D129D">
        <w:rPr>
          <w:bCs/>
          <w:i w:val="0"/>
        </w:rPr>
        <w:t>zwei fehlerhafte Abbildungen</w:t>
      </w:r>
      <w:r w:rsidRPr="001750AC">
        <w:rPr>
          <w:bCs/>
          <w:i w:val="0"/>
        </w:rPr>
        <w:t xml:space="preserve">. </w:t>
      </w:r>
    </w:p>
    <w:p w14:paraId="0B0FBB36" w14:textId="77777777" w:rsidR="006479B5" w:rsidRDefault="006372C1" w:rsidP="006479B5">
      <w:pPr>
        <w:pStyle w:val="FrageEinleitungText"/>
        <w:spacing w:before="0"/>
        <w:ind w:left="0"/>
        <w:rPr>
          <w:bCs/>
          <w:i w:val="0"/>
        </w:rPr>
      </w:pPr>
      <w:r w:rsidRPr="006372C1">
        <w:rPr>
          <w:bCs/>
          <w:i w:val="0"/>
        </w:rPr>
        <w:lastRenderedPageBreak/>
        <w:t xml:space="preserve">Die Schülerinnen und Schüler konnten bei der Klausur Aufgaben aus den Themen „Molekulargenetik und Gentechnik“, „Ökologie und Nachhaltigkeit“ sowie „Evolution und Zukunftsfragen“ auswählen. Je nach </w:t>
      </w:r>
      <w:r w:rsidR="00D91E2D">
        <w:rPr>
          <w:bCs/>
          <w:i w:val="0"/>
        </w:rPr>
        <w:t>Anforderungsniveau (</w:t>
      </w:r>
      <w:proofErr w:type="spellStart"/>
      <w:r w:rsidR="00D91E2D">
        <w:rPr>
          <w:bCs/>
          <w:i w:val="0"/>
        </w:rPr>
        <w:t>gA</w:t>
      </w:r>
      <w:proofErr w:type="spellEnd"/>
      <w:r w:rsidR="00D91E2D">
        <w:rPr>
          <w:bCs/>
          <w:i w:val="0"/>
        </w:rPr>
        <w:t xml:space="preserve"> oder </w:t>
      </w:r>
      <w:proofErr w:type="spellStart"/>
      <w:r w:rsidR="00D91E2D">
        <w:rPr>
          <w:bCs/>
          <w:i w:val="0"/>
        </w:rPr>
        <w:t>eA</w:t>
      </w:r>
      <w:proofErr w:type="spellEnd"/>
      <w:r w:rsidR="00D91E2D">
        <w:rPr>
          <w:bCs/>
          <w:i w:val="0"/>
        </w:rPr>
        <w:t xml:space="preserve">) und </w:t>
      </w:r>
      <w:r w:rsidRPr="006372C1">
        <w:rPr>
          <w:bCs/>
          <w:i w:val="0"/>
        </w:rPr>
        <w:t xml:space="preserve">Aufgabenauswahl der Schülerinnen und Schüler waren 10 bis 26 </w:t>
      </w:r>
      <w:r w:rsidR="006479B5">
        <w:rPr>
          <w:bCs/>
          <w:i w:val="0"/>
        </w:rPr>
        <w:t>%</w:t>
      </w:r>
      <w:r w:rsidRPr="006372C1">
        <w:rPr>
          <w:bCs/>
          <w:i w:val="0"/>
        </w:rPr>
        <w:t xml:space="preserve"> der einzelnen Abiturklausur betroffen. </w:t>
      </w:r>
    </w:p>
    <w:p w14:paraId="758DAEED" w14:textId="77777777" w:rsidR="00D91E2D" w:rsidRDefault="00D91E2D" w:rsidP="006479B5">
      <w:pPr>
        <w:pStyle w:val="FrageEinleitungText"/>
        <w:spacing w:before="0"/>
        <w:ind w:left="0"/>
        <w:rPr>
          <w:bCs/>
          <w:i w:val="0"/>
        </w:rPr>
      </w:pPr>
      <w:r w:rsidRPr="005425CD">
        <w:rPr>
          <w:bCs/>
          <w:i w:val="0"/>
        </w:rPr>
        <w:t>Bei einer Teilaufgabe im Bereich Genetik wurde eine erklärende Grafik falsch zugeordnet.</w:t>
      </w:r>
    </w:p>
    <w:p w14:paraId="577CAFA9" w14:textId="77777777" w:rsidR="00D91E2D" w:rsidRDefault="006372C1" w:rsidP="006479B5">
      <w:pPr>
        <w:pStyle w:val="FrageEinleitungText"/>
        <w:spacing w:before="0"/>
        <w:ind w:left="0"/>
        <w:rPr>
          <w:bCs/>
          <w:i w:val="0"/>
        </w:rPr>
      </w:pPr>
      <w:r w:rsidRPr="006372C1">
        <w:rPr>
          <w:bCs/>
          <w:i w:val="0"/>
        </w:rPr>
        <w:t xml:space="preserve">Die fehlerhafte Grafik im Bereich Evolution war für die Aufgabenlösung nicht zwingend erforderlich, sondern diente als Illustration der Textaufgaben. </w:t>
      </w:r>
    </w:p>
    <w:p w14:paraId="656BC015" w14:textId="77777777" w:rsidR="006479B5" w:rsidRDefault="00D91E2D" w:rsidP="006479B5">
      <w:pPr>
        <w:pStyle w:val="FrageEinleitungText"/>
        <w:spacing w:before="0"/>
        <w:ind w:left="0"/>
        <w:rPr>
          <w:bCs/>
          <w:i w:val="0"/>
        </w:rPr>
      </w:pPr>
      <w:r>
        <w:rPr>
          <w:bCs/>
          <w:i w:val="0"/>
        </w:rPr>
        <w:t xml:space="preserve">Ein </w:t>
      </w:r>
      <w:r w:rsidR="006372C1" w:rsidRPr="006372C1">
        <w:rPr>
          <w:bCs/>
          <w:i w:val="0"/>
        </w:rPr>
        <w:t xml:space="preserve">Fehler entstand bei der Umwandlung der im Textverarbeitungsprogramm „MS Word“ angelegten Originalaufgaben in das sogenannte </w:t>
      </w:r>
      <w:r>
        <w:rPr>
          <w:bCs/>
          <w:i w:val="0"/>
        </w:rPr>
        <w:t>„</w:t>
      </w:r>
      <w:proofErr w:type="spellStart"/>
      <w:r>
        <w:rPr>
          <w:bCs/>
          <w:i w:val="0"/>
        </w:rPr>
        <w:t>pdf</w:t>
      </w:r>
      <w:proofErr w:type="spellEnd"/>
      <w:r w:rsidR="006372C1" w:rsidRPr="006372C1">
        <w:rPr>
          <w:bCs/>
          <w:i w:val="0"/>
        </w:rPr>
        <w:t>-Format</w:t>
      </w:r>
      <w:r>
        <w:rPr>
          <w:bCs/>
          <w:i w:val="0"/>
        </w:rPr>
        <w:t>“</w:t>
      </w:r>
      <w:r w:rsidR="006372C1" w:rsidRPr="006372C1">
        <w:rPr>
          <w:bCs/>
          <w:i w:val="0"/>
        </w:rPr>
        <w:t xml:space="preserve">. </w:t>
      </w:r>
    </w:p>
    <w:p w14:paraId="71B4CFBA" w14:textId="77777777" w:rsidR="00D91E2D" w:rsidRPr="00A73BE6" w:rsidRDefault="006372C1" w:rsidP="00D91E2D">
      <w:pPr>
        <w:pStyle w:val="FrageEinleitungText"/>
        <w:spacing w:before="0"/>
        <w:ind w:left="0"/>
        <w:rPr>
          <w:bCs/>
          <w:i w:val="0"/>
        </w:rPr>
      </w:pPr>
      <w:r w:rsidRPr="006372C1">
        <w:rPr>
          <w:bCs/>
          <w:i w:val="0"/>
        </w:rPr>
        <w:t>Bei einer noch während der Klausur an die Schulen verschickten Korrektur trat d</w:t>
      </w:r>
      <w:r w:rsidR="00D91E2D">
        <w:rPr>
          <w:bCs/>
          <w:i w:val="0"/>
        </w:rPr>
        <w:t>ies</w:t>
      </w:r>
      <w:r w:rsidRPr="006372C1">
        <w:rPr>
          <w:bCs/>
          <w:i w:val="0"/>
        </w:rPr>
        <w:t xml:space="preserve">er Fehler erneut auf. </w:t>
      </w:r>
      <w:r w:rsidR="00D91E2D" w:rsidRPr="00A73BE6">
        <w:rPr>
          <w:bCs/>
          <w:i w:val="0"/>
        </w:rPr>
        <w:t>Erst die zweite an die Schulen versandte Korrektur war korrekt.</w:t>
      </w:r>
    </w:p>
    <w:p w14:paraId="4091F434" w14:textId="77777777" w:rsidR="00DA77E4" w:rsidRPr="00A73BE6" w:rsidRDefault="006372C1" w:rsidP="006479B5">
      <w:pPr>
        <w:pStyle w:val="FrageEinleitungText"/>
        <w:spacing w:before="0"/>
        <w:ind w:left="0"/>
        <w:rPr>
          <w:bCs/>
          <w:i w:val="0"/>
        </w:rPr>
      </w:pPr>
      <w:r w:rsidRPr="006372C1">
        <w:rPr>
          <w:bCs/>
          <w:i w:val="0"/>
        </w:rPr>
        <w:t xml:space="preserve">Betroffen waren rund 2.900 der insgesamt rund 9.900 Hamburger Abiturientinnen und Abiturienten. </w:t>
      </w:r>
    </w:p>
    <w:p w14:paraId="3A523C71" w14:textId="77777777" w:rsidR="00D91E2D" w:rsidRDefault="00D91E2D" w:rsidP="00D91E2D">
      <w:pPr>
        <w:pStyle w:val="FrageEinleitungText"/>
        <w:spacing w:before="0"/>
        <w:ind w:left="0"/>
        <w:rPr>
          <w:i w:val="0"/>
          <w:color w:val="auto"/>
        </w:rPr>
      </w:pPr>
    </w:p>
    <w:p w14:paraId="7FE594D0" w14:textId="77777777" w:rsidR="00DA77E4" w:rsidRDefault="00DA77E4" w:rsidP="006479B5">
      <w:pPr>
        <w:pStyle w:val="FrageEinleitungText"/>
        <w:spacing w:before="0"/>
        <w:ind w:left="0"/>
        <w:rPr>
          <w:i w:val="0"/>
          <w:color w:val="auto"/>
        </w:rPr>
      </w:pPr>
      <w:r>
        <w:rPr>
          <w:i w:val="0"/>
          <w:color w:val="auto"/>
        </w:rPr>
        <w:t>Während der Abiturklausuren kommuniziert die für Bildung zuständige Behörde mit den Schulen über eine auf beiden Seiten ständig besetzte Hotline sowie über eine zusätzliche Internetverbindung. Dadurch ist gewährleistet, dass Nachrichten der für Bildung zuständigen Behörde die Prüflinge sofort erreichen. In mindestens einer der beteiligten weiterführenden Schulen hat die Schule die Hotline aufgrund schulinterner Probleme nicht genutzt.</w:t>
      </w:r>
    </w:p>
    <w:p w14:paraId="258AE0A2" w14:textId="77777777" w:rsidR="006479B5" w:rsidRDefault="006479B5" w:rsidP="006479B5">
      <w:pPr>
        <w:pStyle w:val="FrageEinleitungText"/>
        <w:spacing w:before="0"/>
        <w:ind w:left="0"/>
        <w:rPr>
          <w:i w:val="0"/>
          <w:color w:val="auto"/>
        </w:rPr>
      </w:pPr>
    </w:p>
    <w:p w14:paraId="5BD85E13" w14:textId="77777777" w:rsidR="00D91E2D" w:rsidRDefault="00D91E2D" w:rsidP="00D91E2D">
      <w:pPr>
        <w:pStyle w:val="FrageEinleitungText"/>
        <w:spacing w:before="0"/>
        <w:ind w:left="0"/>
        <w:rPr>
          <w:rFonts w:cs="Arial"/>
          <w:bCs/>
          <w:i w:val="0"/>
          <w:color w:val="auto"/>
        </w:rPr>
      </w:pPr>
      <w:r w:rsidRPr="00A73BE6">
        <w:rPr>
          <w:rFonts w:cs="Arial"/>
          <w:i w:val="0"/>
          <w:color w:val="auto"/>
        </w:rPr>
        <w:t>Bereits während der Klausur wurde den Prüflingen eine Verlängerung</w:t>
      </w:r>
      <w:r w:rsidRPr="006C0425">
        <w:rPr>
          <w:rFonts w:cs="Arial"/>
          <w:i w:val="0"/>
          <w:color w:val="auto"/>
        </w:rPr>
        <w:t xml:space="preserve"> der Arbeitszeit um 30 Minuten gewährt </w:t>
      </w:r>
      <w:r w:rsidRPr="006C0425">
        <w:rPr>
          <w:i w:val="0"/>
          <w:color w:val="auto"/>
        </w:rPr>
        <w:t xml:space="preserve">und alternativ die Möglichkeit eröffnet, die Klausur abzubrechen und zum Nachschreibtermin erneut anzutreten. </w:t>
      </w:r>
      <w:r>
        <w:rPr>
          <w:rFonts w:cs="Arial"/>
          <w:bCs/>
          <w:i w:val="0"/>
          <w:color w:val="auto"/>
        </w:rPr>
        <w:t>Der Landesschulrat hat die Schulen mit Schreiben vom 5. Mai 2021 über das weitere Vorgehen informiert. Insofern trifft es nicht zu, dass</w:t>
      </w:r>
      <w:r w:rsidRPr="00DA77E4">
        <w:rPr>
          <w:rFonts w:cs="Arial"/>
          <w:bCs/>
          <w:i w:val="0"/>
          <w:color w:val="auto"/>
        </w:rPr>
        <w:t xml:space="preserve"> zwei Tage nach </w:t>
      </w:r>
      <w:r>
        <w:rPr>
          <w:rFonts w:cs="Arial"/>
          <w:bCs/>
          <w:i w:val="0"/>
          <w:color w:val="auto"/>
        </w:rPr>
        <w:t>der Prüfung</w:t>
      </w:r>
      <w:r w:rsidRPr="00DA77E4">
        <w:rPr>
          <w:rFonts w:cs="Arial"/>
          <w:bCs/>
          <w:i w:val="0"/>
          <w:color w:val="auto"/>
        </w:rPr>
        <w:t xml:space="preserve"> keine größere Klarheit</w:t>
      </w:r>
      <w:r>
        <w:rPr>
          <w:rFonts w:cs="Arial"/>
          <w:bCs/>
          <w:i w:val="0"/>
          <w:color w:val="auto"/>
        </w:rPr>
        <w:t xml:space="preserve"> herrschte.</w:t>
      </w:r>
    </w:p>
    <w:p w14:paraId="169DD3B9" w14:textId="77777777" w:rsidR="00D91E2D" w:rsidRDefault="00D91E2D" w:rsidP="006479B5">
      <w:pPr>
        <w:pStyle w:val="FrageEinleitungText"/>
        <w:spacing w:before="0"/>
        <w:ind w:left="0"/>
        <w:rPr>
          <w:i w:val="0"/>
          <w:color w:val="auto"/>
        </w:rPr>
      </w:pPr>
    </w:p>
    <w:p w14:paraId="3FD02B5C" w14:textId="0A56EA69" w:rsidR="00DA77E4" w:rsidRPr="00417B73" w:rsidRDefault="00DA77E4" w:rsidP="00DA77E4">
      <w:pPr>
        <w:pStyle w:val="Default"/>
        <w:jc w:val="both"/>
        <w:rPr>
          <w:sz w:val="20"/>
          <w:szCs w:val="20"/>
        </w:rPr>
      </w:pPr>
      <w:r w:rsidRPr="00417B73">
        <w:rPr>
          <w:sz w:val="20"/>
          <w:szCs w:val="20"/>
        </w:rPr>
        <w:t xml:space="preserve">Den Prüflingen sollen - gerade auch in der schwierigen Corona-Situation - keine </w:t>
      </w:r>
      <w:r>
        <w:rPr>
          <w:sz w:val="20"/>
          <w:szCs w:val="20"/>
        </w:rPr>
        <w:t xml:space="preserve">Nachteile </w:t>
      </w:r>
      <w:r w:rsidRPr="00417B73">
        <w:rPr>
          <w:sz w:val="20"/>
          <w:szCs w:val="20"/>
        </w:rPr>
        <w:t>entstehen. Nach Erörterung der Sach-und Rechtslage</w:t>
      </w:r>
      <w:r w:rsidR="00623768">
        <w:rPr>
          <w:sz w:val="20"/>
          <w:szCs w:val="20"/>
        </w:rPr>
        <w:t xml:space="preserve"> und unter Berücksichtigung der Rückmeldungen von Schülerinnen und Schülern, </w:t>
      </w:r>
      <w:r w:rsidR="004A2FB1">
        <w:rPr>
          <w:sz w:val="20"/>
          <w:szCs w:val="20"/>
        </w:rPr>
        <w:t xml:space="preserve">Sorgeberechtigten </w:t>
      </w:r>
      <w:r w:rsidR="00623768">
        <w:rPr>
          <w:sz w:val="20"/>
          <w:szCs w:val="20"/>
        </w:rPr>
        <w:t>und Schulleitungen</w:t>
      </w:r>
      <w:r w:rsidRPr="00417B73">
        <w:rPr>
          <w:sz w:val="20"/>
          <w:szCs w:val="20"/>
        </w:rPr>
        <w:t xml:space="preserve"> hat sich </w:t>
      </w:r>
      <w:r>
        <w:rPr>
          <w:sz w:val="20"/>
          <w:szCs w:val="20"/>
        </w:rPr>
        <w:t xml:space="preserve">die für Bildung zuständige Behörde </w:t>
      </w:r>
      <w:r w:rsidRPr="00417B73">
        <w:rPr>
          <w:sz w:val="20"/>
          <w:szCs w:val="20"/>
        </w:rPr>
        <w:t>entschieden</w:t>
      </w:r>
      <w:r>
        <w:rPr>
          <w:sz w:val="20"/>
          <w:szCs w:val="20"/>
        </w:rPr>
        <w:t xml:space="preserve">, dass alle </w:t>
      </w:r>
      <w:r w:rsidRPr="00417B73">
        <w:rPr>
          <w:sz w:val="20"/>
          <w:szCs w:val="20"/>
        </w:rPr>
        <w:t>Schülerinnen und Schüler bis Freitag, den 7. Mai</w:t>
      </w:r>
      <w:r w:rsidR="00AA2387">
        <w:rPr>
          <w:sz w:val="20"/>
          <w:szCs w:val="20"/>
        </w:rPr>
        <w:t xml:space="preserve"> 2021</w:t>
      </w:r>
      <w:r w:rsidRPr="00417B73">
        <w:rPr>
          <w:sz w:val="20"/>
          <w:szCs w:val="20"/>
        </w:rPr>
        <w:t xml:space="preserve"> </w:t>
      </w:r>
      <w:r>
        <w:rPr>
          <w:sz w:val="20"/>
          <w:szCs w:val="20"/>
        </w:rPr>
        <w:t>entscheiden k</w:t>
      </w:r>
      <w:r w:rsidR="00D91E2D">
        <w:rPr>
          <w:sz w:val="20"/>
          <w:szCs w:val="20"/>
        </w:rPr>
        <w:t>o</w:t>
      </w:r>
      <w:r>
        <w:rPr>
          <w:sz w:val="20"/>
          <w:szCs w:val="20"/>
        </w:rPr>
        <w:t>nn</w:t>
      </w:r>
      <w:r w:rsidR="00D91E2D">
        <w:rPr>
          <w:sz w:val="20"/>
          <w:szCs w:val="20"/>
        </w:rPr>
        <w:t>t</w:t>
      </w:r>
      <w:r>
        <w:rPr>
          <w:sz w:val="20"/>
          <w:szCs w:val="20"/>
        </w:rPr>
        <w:t xml:space="preserve">en, ob sie </w:t>
      </w:r>
    </w:p>
    <w:p w14:paraId="301C4961" w14:textId="77777777" w:rsidR="00DA77E4" w:rsidRPr="00417B73" w:rsidRDefault="00DA77E4" w:rsidP="00A43A6E">
      <w:pPr>
        <w:pStyle w:val="Default"/>
        <w:numPr>
          <w:ilvl w:val="0"/>
          <w:numId w:val="20"/>
        </w:numPr>
        <w:spacing w:after="29"/>
        <w:ind w:left="426"/>
        <w:jc w:val="both"/>
        <w:rPr>
          <w:sz w:val="20"/>
          <w:szCs w:val="20"/>
        </w:rPr>
      </w:pPr>
      <w:r w:rsidRPr="00417B73">
        <w:rPr>
          <w:sz w:val="20"/>
          <w:szCs w:val="20"/>
        </w:rPr>
        <w:t xml:space="preserve">die Klausur bestehen lassen - in diesem Fall wird der Bewertungsmaßstab angepasst - oder </w:t>
      </w:r>
    </w:p>
    <w:p w14:paraId="4837E9BA" w14:textId="4EC145E6" w:rsidR="00DA77E4" w:rsidRPr="00417B73" w:rsidRDefault="00DA77E4" w:rsidP="00A43A6E">
      <w:pPr>
        <w:pStyle w:val="Default"/>
        <w:numPr>
          <w:ilvl w:val="0"/>
          <w:numId w:val="20"/>
        </w:numPr>
        <w:ind w:left="426"/>
        <w:jc w:val="both"/>
        <w:rPr>
          <w:sz w:val="20"/>
          <w:szCs w:val="20"/>
        </w:rPr>
      </w:pPr>
      <w:r w:rsidRPr="00417B73">
        <w:rPr>
          <w:sz w:val="20"/>
          <w:szCs w:val="20"/>
        </w:rPr>
        <w:t>ihre Klausur zurückziehen und am Nachschreibtermin (26. Mai</w:t>
      </w:r>
      <w:r w:rsidR="004A2FB1">
        <w:rPr>
          <w:sz w:val="20"/>
          <w:szCs w:val="20"/>
        </w:rPr>
        <w:t xml:space="preserve"> 2021</w:t>
      </w:r>
      <w:r w:rsidRPr="00417B73">
        <w:rPr>
          <w:sz w:val="20"/>
          <w:szCs w:val="20"/>
        </w:rPr>
        <w:t xml:space="preserve">) teilnehmen </w:t>
      </w:r>
    </w:p>
    <w:p w14:paraId="240E5618" w14:textId="77777777" w:rsidR="006479B5" w:rsidRDefault="006479B5" w:rsidP="006479B5">
      <w:pPr>
        <w:pStyle w:val="FrageEinleitungText"/>
        <w:spacing w:before="0"/>
        <w:ind w:left="0"/>
        <w:rPr>
          <w:bCs/>
          <w:i w:val="0"/>
        </w:rPr>
      </w:pPr>
    </w:p>
    <w:p w14:paraId="5509A22C" w14:textId="77777777" w:rsidR="00DA77E4" w:rsidRPr="00713DB0" w:rsidRDefault="00DA77E4" w:rsidP="006479B5">
      <w:pPr>
        <w:pStyle w:val="FrageEinleitungText"/>
        <w:spacing w:before="0"/>
        <w:ind w:left="0"/>
        <w:rPr>
          <w:bCs/>
          <w:i w:val="0"/>
        </w:rPr>
      </w:pPr>
      <w:r w:rsidRPr="00713DB0">
        <w:rPr>
          <w:bCs/>
          <w:i w:val="0"/>
        </w:rPr>
        <w:t xml:space="preserve">Das Angebot die Klausur nachzuschreiben, bietet die Möglichkeit, die Prüfung unter ungestörten Rahmenbedingungen zu wiederholen. </w:t>
      </w:r>
    </w:p>
    <w:p w14:paraId="6D9F4873" w14:textId="77777777" w:rsidR="00DA77E4" w:rsidRDefault="00DA77E4" w:rsidP="006479B5">
      <w:pPr>
        <w:pStyle w:val="FrageEinleitungText"/>
        <w:spacing w:before="0"/>
        <w:ind w:left="0"/>
        <w:rPr>
          <w:i w:val="0"/>
          <w:color w:val="auto"/>
        </w:rPr>
      </w:pPr>
      <w:r w:rsidRPr="003C0DD8">
        <w:rPr>
          <w:i w:val="0"/>
          <w:color w:val="auto"/>
        </w:rPr>
        <w:t>Auch ein Rechtsbehelf gegen die Prüfungsnote würde nicht zu einer Neubewertung führen, sondern zu einer Nachholung der Prüfung. Diese Rechtsfolge wird mit dem Angebot, den Nachschreibtermin zu nutzen, vorweggenommen. Für die Abiturientinnen und Abiturienten ist diese Lösung vorteilhaft, weil sie ohne einen Rechtsbehelf einlegen zu müssen ihre Abiturprüfung zum regulären Zeitpunkt beenden und ihre Ausbildung ohne Zeitverzug an einer Universität oder in einer Berufsausbildung fortsetzen können.</w:t>
      </w:r>
    </w:p>
    <w:p w14:paraId="12AB5526" w14:textId="77777777" w:rsidR="006479B5" w:rsidRPr="003C0DD8" w:rsidRDefault="006479B5" w:rsidP="006479B5">
      <w:pPr>
        <w:pStyle w:val="FrageEinleitungText"/>
        <w:spacing w:before="0"/>
        <w:ind w:left="0"/>
        <w:rPr>
          <w:i w:val="0"/>
          <w:color w:val="auto"/>
        </w:rPr>
      </w:pPr>
    </w:p>
    <w:p w14:paraId="51EE3F89" w14:textId="77777777" w:rsidR="00DA77E4" w:rsidRPr="003C0DD8" w:rsidRDefault="00DA77E4" w:rsidP="006479B5">
      <w:pPr>
        <w:pStyle w:val="FrageEinleitungText"/>
        <w:spacing w:before="0"/>
        <w:ind w:left="0"/>
        <w:rPr>
          <w:i w:val="0"/>
          <w:color w:val="auto"/>
        </w:rPr>
      </w:pPr>
      <w:r w:rsidRPr="003C0DD8">
        <w:rPr>
          <w:i w:val="0"/>
          <w:color w:val="auto"/>
        </w:rPr>
        <w:t xml:space="preserve">Die Anpassung des bislang zentral vorgegebenen Erwartungshorizontes und Bewertungsmaßstabes durch die Fachlehrkräfte der einzelnen Schulen bietet die Möglichkeit, dass die besonderen und unterschiedlichen Prüfungssituationen vor Ort einbezogen werden können. So meldeten einzelne Schulen erhebliche Irritationen ihrer Schülerinnen und Schüler, andere dagegen einen trotz der schwierigen Umstände gefassten und ruhigen Prüfungsverlauf. </w:t>
      </w:r>
    </w:p>
    <w:p w14:paraId="3C085578" w14:textId="77777777" w:rsidR="00DA77E4" w:rsidRDefault="00DA77E4" w:rsidP="006479B5">
      <w:pPr>
        <w:pStyle w:val="FrageEinleitungText"/>
        <w:spacing w:before="0"/>
        <w:ind w:left="0"/>
        <w:rPr>
          <w:i w:val="0"/>
          <w:color w:val="auto"/>
        </w:rPr>
      </w:pPr>
      <w:r w:rsidRPr="003C0DD8">
        <w:rPr>
          <w:i w:val="0"/>
          <w:color w:val="auto"/>
        </w:rPr>
        <w:t>Im Lichte der besonderen Situation vor Ort können die Fachlehrkräfte deshalb für den betroffenen Aufgabenbereich das zentrale Bewertungsschema verlassen und schulindividuelle Bewertungsmaßstäbe anlegen.</w:t>
      </w:r>
    </w:p>
    <w:p w14:paraId="26C3A93F" w14:textId="436B8181" w:rsidR="006479B5" w:rsidRDefault="00DA77E4" w:rsidP="006479B5">
      <w:pPr>
        <w:pStyle w:val="FrageEinleitungText"/>
        <w:spacing w:before="0"/>
        <w:ind w:left="0"/>
        <w:rPr>
          <w:i w:val="0"/>
          <w:color w:val="auto"/>
        </w:rPr>
      </w:pPr>
      <w:r w:rsidRPr="003C0DD8">
        <w:rPr>
          <w:i w:val="0"/>
          <w:color w:val="auto"/>
        </w:rPr>
        <w:t>Die Aufgabenbereiche, die von Korrekturen nicht betroffen waren, sind entsprechend dem zentral vorgegebenen Erwartungshorizont und den dazu ergangenen Bewertungshinweisen zu bewerten. Dies betrifft je nach Anforderungsniveau (</w:t>
      </w:r>
      <w:proofErr w:type="spellStart"/>
      <w:r w:rsidR="004A2FB1">
        <w:rPr>
          <w:i w:val="0"/>
          <w:color w:val="auto"/>
        </w:rPr>
        <w:t>gA</w:t>
      </w:r>
      <w:proofErr w:type="spellEnd"/>
      <w:r w:rsidR="004A2FB1">
        <w:rPr>
          <w:i w:val="0"/>
          <w:color w:val="auto"/>
        </w:rPr>
        <w:t xml:space="preserve"> oder </w:t>
      </w:r>
      <w:proofErr w:type="spellStart"/>
      <w:r w:rsidR="004A2FB1">
        <w:rPr>
          <w:i w:val="0"/>
          <w:color w:val="auto"/>
        </w:rPr>
        <w:t>eA</w:t>
      </w:r>
      <w:proofErr w:type="spellEnd"/>
      <w:r w:rsidRPr="003C0DD8">
        <w:rPr>
          <w:i w:val="0"/>
          <w:color w:val="auto"/>
        </w:rPr>
        <w:t>) und Aufgabenwahl 74 bis 90 % der Klausur.</w:t>
      </w:r>
    </w:p>
    <w:p w14:paraId="3B40A8C2" w14:textId="77777777" w:rsidR="006479B5" w:rsidRDefault="00DA77E4" w:rsidP="006479B5">
      <w:pPr>
        <w:pStyle w:val="FrageEinleitungText"/>
        <w:spacing w:before="0"/>
        <w:ind w:left="0"/>
        <w:rPr>
          <w:i w:val="0"/>
          <w:color w:val="auto"/>
        </w:rPr>
      </w:pPr>
      <w:r w:rsidRPr="003C0DD8">
        <w:rPr>
          <w:i w:val="0"/>
          <w:color w:val="auto"/>
        </w:rPr>
        <w:t xml:space="preserve">Auf diese Weise wird auch berücksichtigt, dass nicht alle Schülerinnen und Schüler in gleichem Ausmaß von den fehlerhaften Aufgabenstellungen betroffen waren. Die Festsetzung der Gesamtnote erfolgt auf der Basis der in den Teilaufgaben erreichten Bewertungseinheiten und deren Zuordnung zum Bewertungsschlüssel der Kultusministerkonferenz (Bewertungsraster für die schriftliche Abiturprüfung in Fächern mit Bildungsstandards für die Allgemeine Hochschulreife, vgl. Ziff. 8.4.2 der Vereinbarung zur Gestaltung der gymnasialen Oberstufe und der Abiturprüfung - Beschluss der Kultusministerkonferenz vom 7. Juli 1972 i. d. F. vom 18. Februar 2021 </w:t>
      </w:r>
      <w:hyperlink r:id="rId8" w:history="1">
        <w:r w:rsidRPr="003C0DD8">
          <w:rPr>
            <w:color w:val="auto"/>
          </w:rPr>
          <w:t>https://www.kmk.org/fileadmin/Dateien/veroeffentlichungen_beschluesse/1972/1972_07_07-VB-gymnasiale-Oberstufe-Abiturpruefung.pdf</w:t>
        </w:r>
      </w:hyperlink>
      <w:r w:rsidRPr="003C0DD8">
        <w:rPr>
          <w:i w:val="0"/>
          <w:color w:val="auto"/>
        </w:rPr>
        <w:t xml:space="preserve"> ). </w:t>
      </w:r>
    </w:p>
    <w:p w14:paraId="3A96F045" w14:textId="77777777" w:rsidR="00DA77E4" w:rsidRDefault="00DA77E4" w:rsidP="006479B5">
      <w:pPr>
        <w:pStyle w:val="FrageEinleitungText"/>
        <w:spacing w:before="0"/>
        <w:ind w:left="0"/>
        <w:rPr>
          <w:i w:val="0"/>
          <w:color w:val="auto"/>
        </w:rPr>
      </w:pPr>
      <w:r w:rsidRPr="003C0DD8">
        <w:rPr>
          <w:i w:val="0"/>
          <w:color w:val="auto"/>
        </w:rPr>
        <w:lastRenderedPageBreak/>
        <w:t xml:space="preserve">Die beschriebene Vorgehensweise sichert die angemessene Bewertung der individuellen Prüfungsleistungen und zugleich die Gleichwertigkeit dieser Klausur mit den Klausuren der Vorjahre sowie der anderen Länder im laufenden Jahrgang. </w:t>
      </w:r>
    </w:p>
    <w:p w14:paraId="4B8C6015" w14:textId="77777777" w:rsidR="006479B5" w:rsidRPr="003C0DD8" w:rsidRDefault="006479B5" w:rsidP="006479B5">
      <w:pPr>
        <w:pStyle w:val="FrageEinleitungText"/>
        <w:spacing w:before="0"/>
        <w:ind w:left="0"/>
        <w:rPr>
          <w:i w:val="0"/>
          <w:color w:val="auto"/>
        </w:rPr>
      </w:pPr>
    </w:p>
    <w:p w14:paraId="634ED760" w14:textId="1B997DAC" w:rsidR="0019783A" w:rsidRDefault="00853EF3" w:rsidP="006479B5">
      <w:pPr>
        <w:pStyle w:val="Listenabsatz"/>
        <w:ind w:left="0"/>
        <w:jc w:val="both"/>
        <w:rPr>
          <w:rFonts w:ascii="Arial" w:hAnsi="Arial" w:cs="Arial"/>
          <w:sz w:val="20"/>
          <w:szCs w:val="20"/>
        </w:rPr>
      </w:pPr>
      <w:r w:rsidRPr="00853EF3">
        <w:rPr>
          <w:rFonts w:ascii="Arial" w:hAnsi="Arial" w:cs="Arial"/>
          <w:sz w:val="20"/>
          <w:szCs w:val="20"/>
        </w:rPr>
        <w:t xml:space="preserve">Die zentralen </w:t>
      </w:r>
      <w:r w:rsidR="00744F55">
        <w:rPr>
          <w:rFonts w:ascii="Arial" w:hAnsi="Arial" w:cs="Arial"/>
          <w:sz w:val="20"/>
          <w:szCs w:val="20"/>
        </w:rPr>
        <w:t xml:space="preserve">Hamburger </w:t>
      </w:r>
      <w:r w:rsidRPr="00853EF3">
        <w:rPr>
          <w:rFonts w:ascii="Arial" w:hAnsi="Arial" w:cs="Arial"/>
          <w:sz w:val="20"/>
          <w:szCs w:val="20"/>
        </w:rPr>
        <w:t xml:space="preserve">Prüfungsaufgaben </w:t>
      </w:r>
      <w:r w:rsidR="00744F55" w:rsidRPr="00853EF3">
        <w:rPr>
          <w:rFonts w:ascii="Arial" w:hAnsi="Arial" w:cs="Arial"/>
          <w:sz w:val="20"/>
          <w:szCs w:val="20"/>
        </w:rPr>
        <w:t xml:space="preserve">in </w:t>
      </w:r>
      <w:r w:rsidR="00744F55">
        <w:rPr>
          <w:rFonts w:ascii="Arial" w:hAnsi="Arial" w:cs="Arial"/>
          <w:sz w:val="20"/>
          <w:szCs w:val="20"/>
        </w:rPr>
        <w:t xml:space="preserve">Biologie </w:t>
      </w:r>
      <w:r w:rsidR="008D4145">
        <w:rPr>
          <w:rFonts w:ascii="Arial" w:hAnsi="Arial" w:cs="Arial"/>
          <w:sz w:val="20"/>
          <w:szCs w:val="20"/>
        </w:rPr>
        <w:t>wurden</w:t>
      </w:r>
      <w:r w:rsidRPr="00853EF3">
        <w:rPr>
          <w:rFonts w:ascii="Arial" w:hAnsi="Arial" w:cs="Arial"/>
          <w:sz w:val="20"/>
          <w:szCs w:val="20"/>
        </w:rPr>
        <w:t xml:space="preserve"> </w:t>
      </w:r>
      <w:r>
        <w:rPr>
          <w:rFonts w:ascii="Arial" w:hAnsi="Arial" w:cs="Arial"/>
          <w:sz w:val="20"/>
          <w:szCs w:val="20"/>
        </w:rPr>
        <w:t xml:space="preserve">von einer </w:t>
      </w:r>
      <w:r w:rsidR="00A43A6E">
        <w:rPr>
          <w:rFonts w:ascii="Arial" w:hAnsi="Arial" w:cs="Arial"/>
          <w:sz w:val="20"/>
          <w:szCs w:val="20"/>
        </w:rPr>
        <w:t>„</w:t>
      </w:r>
      <w:proofErr w:type="spellStart"/>
      <w:r w:rsidR="00C932AD">
        <w:rPr>
          <w:rFonts w:ascii="Arial" w:hAnsi="Arial" w:cs="Arial"/>
          <w:sz w:val="20"/>
          <w:szCs w:val="20"/>
        </w:rPr>
        <w:t>Aufgabenerstellergruppe</w:t>
      </w:r>
      <w:proofErr w:type="spellEnd"/>
      <w:r w:rsidR="00046038">
        <w:rPr>
          <w:rFonts w:ascii="Arial" w:hAnsi="Arial" w:cs="Arial"/>
          <w:sz w:val="20"/>
          <w:szCs w:val="20"/>
        </w:rPr>
        <w:t>“</w:t>
      </w:r>
      <w:r w:rsidR="00C932AD">
        <w:rPr>
          <w:rFonts w:ascii="Arial" w:hAnsi="Arial" w:cs="Arial"/>
          <w:sz w:val="20"/>
          <w:szCs w:val="20"/>
        </w:rPr>
        <w:t xml:space="preserve"> (AEG)</w:t>
      </w:r>
      <w:r w:rsidRPr="00853EF3">
        <w:rPr>
          <w:rFonts w:ascii="Arial" w:hAnsi="Arial" w:cs="Arial"/>
          <w:sz w:val="20"/>
          <w:szCs w:val="20"/>
        </w:rPr>
        <w:t xml:space="preserve"> </w:t>
      </w:r>
      <w:r w:rsidR="00C932AD">
        <w:rPr>
          <w:rFonts w:ascii="Arial" w:hAnsi="Arial" w:cs="Arial"/>
          <w:sz w:val="20"/>
          <w:szCs w:val="20"/>
        </w:rPr>
        <w:t>erstellt</w:t>
      </w:r>
      <w:r w:rsidRPr="00853EF3">
        <w:rPr>
          <w:rFonts w:ascii="Arial" w:hAnsi="Arial" w:cs="Arial"/>
          <w:sz w:val="20"/>
          <w:szCs w:val="20"/>
        </w:rPr>
        <w:t xml:space="preserve">, die aus </w:t>
      </w:r>
      <w:r w:rsidR="00D8162D">
        <w:rPr>
          <w:rFonts w:ascii="Arial" w:hAnsi="Arial" w:cs="Arial"/>
          <w:sz w:val="20"/>
          <w:szCs w:val="20"/>
        </w:rPr>
        <w:t xml:space="preserve">dreizehn </w:t>
      </w:r>
      <w:r w:rsidRPr="00C932AD">
        <w:rPr>
          <w:rFonts w:ascii="Arial" w:hAnsi="Arial" w:cs="Arial"/>
          <w:sz w:val="20"/>
          <w:szCs w:val="20"/>
        </w:rPr>
        <w:t>Lehrkräften</w:t>
      </w:r>
      <w:r w:rsidR="00723793">
        <w:rPr>
          <w:rFonts w:ascii="Arial" w:hAnsi="Arial" w:cs="Arial"/>
          <w:sz w:val="20"/>
          <w:szCs w:val="20"/>
        </w:rPr>
        <w:t xml:space="preserve"> </w:t>
      </w:r>
      <w:r w:rsidR="00723793" w:rsidRPr="00853EF3">
        <w:rPr>
          <w:rFonts w:ascii="Arial" w:hAnsi="Arial" w:cs="Arial"/>
          <w:sz w:val="20"/>
          <w:szCs w:val="20"/>
        </w:rPr>
        <w:t>besteht</w:t>
      </w:r>
      <w:r w:rsidR="00723793">
        <w:rPr>
          <w:rFonts w:ascii="Arial" w:hAnsi="Arial" w:cs="Arial"/>
          <w:sz w:val="20"/>
          <w:szCs w:val="20"/>
        </w:rPr>
        <w:t xml:space="preserve">, von denen zehn </w:t>
      </w:r>
      <w:r w:rsidR="008D4145">
        <w:rPr>
          <w:rFonts w:ascii="Arial" w:hAnsi="Arial" w:cs="Arial"/>
          <w:sz w:val="20"/>
          <w:szCs w:val="20"/>
        </w:rPr>
        <w:t>an einer Schule tätig und drei i</w:t>
      </w:r>
      <w:r w:rsidR="00723793">
        <w:rPr>
          <w:rFonts w:ascii="Arial" w:hAnsi="Arial" w:cs="Arial"/>
          <w:sz w:val="20"/>
          <w:szCs w:val="20"/>
        </w:rPr>
        <w:t>m Ruhestand sind</w:t>
      </w:r>
      <w:r w:rsidRPr="00853EF3">
        <w:rPr>
          <w:rFonts w:ascii="Arial" w:hAnsi="Arial" w:cs="Arial"/>
          <w:sz w:val="20"/>
          <w:szCs w:val="20"/>
        </w:rPr>
        <w:t xml:space="preserve">. Die Arbeit </w:t>
      </w:r>
      <w:r w:rsidR="00517057">
        <w:rPr>
          <w:rFonts w:ascii="Arial" w:hAnsi="Arial" w:cs="Arial"/>
          <w:sz w:val="20"/>
          <w:szCs w:val="20"/>
        </w:rPr>
        <w:t>der AEG</w:t>
      </w:r>
      <w:r w:rsidRPr="00853EF3">
        <w:rPr>
          <w:rFonts w:ascii="Arial" w:hAnsi="Arial" w:cs="Arial"/>
          <w:sz w:val="20"/>
          <w:szCs w:val="20"/>
        </w:rPr>
        <w:t xml:space="preserve"> wird von der zuständigen Fachreferentin </w:t>
      </w:r>
      <w:r w:rsidR="0019783A">
        <w:rPr>
          <w:rFonts w:ascii="Arial" w:hAnsi="Arial" w:cs="Arial"/>
          <w:sz w:val="20"/>
          <w:szCs w:val="20"/>
        </w:rPr>
        <w:t xml:space="preserve">bzw. </w:t>
      </w:r>
      <w:r w:rsidRPr="00853EF3">
        <w:rPr>
          <w:rFonts w:ascii="Arial" w:hAnsi="Arial" w:cs="Arial"/>
          <w:sz w:val="20"/>
          <w:szCs w:val="20"/>
        </w:rPr>
        <w:t xml:space="preserve">dem zuständigen Fachreferenten </w:t>
      </w:r>
      <w:r w:rsidR="007E4C59">
        <w:rPr>
          <w:rFonts w:ascii="Arial" w:hAnsi="Arial" w:cs="Arial"/>
          <w:sz w:val="20"/>
          <w:szCs w:val="20"/>
        </w:rPr>
        <w:t xml:space="preserve">begleitet und von einer Fachkommission abgenommen. </w:t>
      </w:r>
    </w:p>
    <w:p w14:paraId="62A95E3B" w14:textId="77777777" w:rsidR="00D8162D" w:rsidRDefault="007E4C59" w:rsidP="006479B5">
      <w:pPr>
        <w:pStyle w:val="Listenabsatz"/>
        <w:ind w:left="0"/>
        <w:jc w:val="both"/>
        <w:rPr>
          <w:rFonts w:ascii="Arial" w:hAnsi="Arial" w:cs="Arial"/>
          <w:sz w:val="20"/>
          <w:szCs w:val="20"/>
        </w:rPr>
      </w:pPr>
      <w:r w:rsidRPr="007E4C59">
        <w:rPr>
          <w:rFonts w:ascii="Arial" w:hAnsi="Arial" w:cs="Arial"/>
          <w:sz w:val="20"/>
          <w:szCs w:val="20"/>
        </w:rPr>
        <w:t>Mitglie</w:t>
      </w:r>
      <w:r>
        <w:rPr>
          <w:rFonts w:ascii="Arial" w:hAnsi="Arial" w:cs="Arial"/>
          <w:sz w:val="20"/>
          <w:szCs w:val="20"/>
        </w:rPr>
        <w:t xml:space="preserve">der der </w:t>
      </w:r>
      <w:r w:rsidR="008D4145">
        <w:rPr>
          <w:rFonts w:ascii="Arial" w:hAnsi="Arial" w:cs="Arial"/>
          <w:sz w:val="20"/>
          <w:szCs w:val="20"/>
        </w:rPr>
        <w:t>Biologie-Fachkommission</w:t>
      </w:r>
      <w:r>
        <w:rPr>
          <w:rFonts w:ascii="Arial" w:hAnsi="Arial" w:cs="Arial"/>
          <w:sz w:val="20"/>
          <w:szCs w:val="20"/>
        </w:rPr>
        <w:t xml:space="preserve"> sind die zuständige Fachreferent</w:t>
      </w:r>
      <w:r w:rsidRPr="007E4C59">
        <w:rPr>
          <w:rFonts w:ascii="Arial" w:hAnsi="Arial" w:cs="Arial"/>
          <w:sz w:val="20"/>
          <w:szCs w:val="20"/>
        </w:rPr>
        <w:t>in,</w:t>
      </w:r>
      <w:r>
        <w:rPr>
          <w:rFonts w:ascii="Arial" w:hAnsi="Arial" w:cs="Arial"/>
          <w:sz w:val="20"/>
          <w:szCs w:val="20"/>
        </w:rPr>
        <w:t xml:space="preserve"> bzw. der zuständige Fachreferent, </w:t>
      </w:r>
      <w:r w:rsidR="00D8162D">
        <w:rPr>
          <w:rFonts w:ascii="Arial" w:hAnsi="Arial" w:cs="Arial"/>
          <w:sz w:val="20"/>
          <w:szCs w:val="20"/>
        </w:rPr>
        <w:t>eine Schulleitung</w:t>
      </w:r>
      <w:r>
        <w:rPr>
          <w:rFonts w:ascii="Arial" w:hAnsi="Arial" w:cs="Arial"/>
          <w:sz w:val="20"/>
          <w:szCs w:val="20"/>
        </w:rPr>
        <w:t xml:space="preserve">, eine </w:t>
      </w:r>
      <w:r w:rsidR="00DA6200">
        <w:rPr>
          <w:rFonts w:ascii="Arial" w:hAnsi="Arial" w:cs="Arial"/>
          <w:sz w:val="20"/>
          <w:szCs w:val="20"/>
        </w:rPr>
        <w:t xml:space="preserve">Vertreterin </w:t>
      </w:r>
      <w:r w:rsidR="00AA2387">
        <w:rPr>
          <w:rFonts w:ascii="Arial" w:hAnsi="Arial" w:cs="Arial"/>
          <w:sz w:val="20"/>
          <w:szCs w:val="20"/>
        </w:rPr>
        <w:t xml:space="preserve">bzw. Vertreter </w:t>
      </w:r>
      <w:r>
        <w:rPr>
          <w:rFonts w:ascii="Arial" w:hAnsi="Arial" w:cs="Arial"/>
          <w:sz w:val="20"/>
          <w:szCs w:val="20"/>
        </w:rPr>
        <w:t xml:space="preserve">der Schulaufsicht </w:t>
      </w:r>
      <w:r w:rsidR="00D8162D">
        <w:rPr>
          <w:rFonts w:ascii="Arial" w:hAnsi="Arial" w:cs="Arial"/>
          <w:sz w:val="20"/>
          <w:szCs w:val="20"/>
        </w:rPr>
        <w:t xml:space="preserve">und zwei </w:t>
      </w:r>
      <w:r w:rsidR="00DA6200">
        <w:rPr>
          <w:rFonts w:ascii="Arial" w:hAnsi="Arial" w:cs="Arial"/>
          <w:sz w:val="20"/>
          <w:szCs w:val="20"/>
        </w:rPr>
        <w:t>Mitarbeiter</w:t>
      </w:r>
      <w:r w:rsidR="00AA2387">
        <w:rPr>
          <w:rFonts w:ascii="Arial" w:hAnsi="Arial" w:cs="Arial"/>
          <w:sz w:val="20"/>
          <w:szCs w:val="20"/>
        </w:rPr>
        <w:t xml:space="preserve">innen bzw. Mitarbeiter </w:t>
      </w:r>
      <w:r w:rsidR="00D8162D">
        <w:rPr>
          <w:rFonts w:ascii="Arial" w:hAnsi="Arial" w:cs="Arial"/>
          <w:sz w:val="20"/>
          <w:szCs w:val="20"/>
        </w:rPr>
        <w:t>des Landesinstituts für Lehrerbildung und Schulentwicklung</w:t>
      </w:r>
      <w:r>
        <w:rPr>
          <w:rFonts w:ascii="Arial" w:hAnsi="Arial" w:cs="Arial"/>
          <w:sz w:val="20"/>
          <w:szCs w:val="20"/>
        </w:rPr>
        <w:t xml:space="preserve">. </w:t>
      </w:r>
    </w:p>
    <w:p w14:paraId="1690EDE7" w14:textId="77777777" w:rsidR="00BC1B39" w:rsidRDefault="007B2858" w:rsidP="00C04B08">
      <w:pPr>
        <w:pStyle w:val="Listenabsatz"/>
        <w:ind w:left="0"/>
        <w:rPr>
          <w:rFonts w:ascii="Arial" w:hAnsi="Arial" w:cs="Arial"/>
          <w:sz w:val="20"/>
          <w:szCs w:val="20"/>
        </w:rPr>
      </w:pPr>
      <w:r>
        <w:rPr>
          <w:rFonts w:ascii="Arial" w:hAnsi="Arial" w:cs="Arial"/>
          <w:sz w:val="20"/>
          <w:szCs w:val="20"/>
        </w:rPr>
        <w:t>Der</w:t>
      </w:r>
      <w:r w:rsidR="00C932AD" w:rsidRPr="00C932AD">
        <w:rPr>
          <w:rFonts w:ascii="Arial" w:hAnsi="Arial" w:cs="Arial"/>
          <w:sz w:val="20"/>
          <w:szCs w:val="20"/>
        </w:rPr>
        <w:t xml:space="preserve"> Prozess der </w:t>
      </w:r>
      <w:r w:rsidR="00C932AD">
        <w:rPr>
          <w:rFonts w:ascii="Arial" w:hAnsi="Arial" w:cs="Arial"/>
          <w:sz w:val="20"/>
          <w:szCs w:val="20"/>
        </w:rPr>
        <w:t>Aufgabenerstellung</w:t>
      </w:r>
      <w:r w:rsidR="00C932AD" w:rsidRPr="00C932AD">
        <w:rPr>
          <w:rFonts w:ascii="Arial" w:hAnsi="Arial" w:cs="Arial"/>
          <w:sz w:val="20"/>
          <w:szCs w:val="20"/>
        </w:rPr>
        <w:t xml:space="preserve"> gliedert sich </w:t>
      </w:r>
      <w:r>
        <w:rPr>
          <w:rFonts w:ascii="Arial" w:hAnsi="Arial" w:cs="Arial"/>
          <w:sz w:val="20"/>
          <w:szCs w:val="20"/>
        </w:rPr>
        <w:t xml:space="preserve">grundsätzlich </w:t>
      </w:r>
      <w:r w:rsidR="00C932AD" w:rsidRPr="00C932AD">
        <w:rPr>
          <w:rFonts w:ascii="Arial" w:hAnsi="Arial" w:cs="Arial"/>
          <w:sz w:val="20"/>
          <w:szCs w:val="20"/>
        </w:rPr>
        <w:t>in folgende Phasen:</w:t>
      </w:r>
      <w:r w:rsidR="00853EF3" w:rsidRPr="00853EF3">
        <w:rPr>
          <w:rFonts w:ascii="Arial" w:hAnsi="Arial" w:cs="Arial"/>
          <w:sz w:val="20"/>
          <w:szCs w:val="20"/>
        </w:rPr>
        <w:t xml:space="preserve"> </w:t>
      </w:r>
    </w:p>
    <w:p w14:paraId="5103830B" w14:textId="77777777" w:rsidR="00BC1B39" w:rsidRDefault="00C932AD" w:rsidP="00517057">
      <w:pPr>
        <w:pStyle w:val="Listenabsatz"/>
        <w:numPr>
          <w:ilvl w:val="0"/>
          <w:numId w:val="19"/>
        </w:numPr>
        <w:ind w:left="361"/>
        <w:jc w:val="both"/>
        <w:rPr>
          <w:rFonts w:ascii="Arial" w:hAnsi="Arial" w:cs="Arial"/>
          <w:sz w:val="20"/>
          <w:szCs w:val="20"/>
        </w:rPr>
      </w:pPr>
      <w:r w:rsidRPr="00C932AD">
        <w:rPr>
          <w:rFonts w:ascii="Arial" w:hAnsi="Arial" w:cs="Arial"/>
          <w:sz w:val="20"/>
          <w:szCs w:val="20"/>
        </w:rPr>
        <w:t xml:space="preserve">Berufung und Meldung der </w:t>
      </w:r>
      <w:r>
        <w:rPr>
          <w:rFonts w:ascii="Arial" w:hAnsi="Arial" w:cs="Arial"/>
          <w:sz w:val="20"/>
          <w:szCs w:val="20"/>
        </w:rPr>
        <w:t>AEG</w:t>
      </w:r>
      <w:r w:rsidRPr="007B4B91">
        <w:rPr>
          <w:rFonts w:ascii="Arial" w:hAnsi="Arial" w:cs="Arial"/>
          <w:sz w:val="20"/>
          <w:szCs w:val="20"/>
        </w:rPr>
        <w:t xml:space="preserve">, </w:t>
      </w:r>
    </w:p>
    <w:p w14:paraId="0EC72BD2" w14:textId="77777777" w:rsidR="00BC1B39" w:rsidRDefault="00C932AD" w:rsidP="00517057">
      <w:pPr>
        <w:pStyle w:val="Listenabsatz"/>
        <w:numPr>
          <w:ilvl w:val="0"/>
          <w:numId w:val="19"/>
        </w:numPr>
        <w:ind w:left="361"/>
        <w:jc w:val="both"/>
        <w:rPr>
          <w:rFonts w:ascii="Arial" w:hAnsi="Arial" w:cs="Arial"/>
          <w:sz w:val="20"/>
          <w:szCs w:val="20"/>
        </w:rPr>
      </w:pPr>
      <w:r w:rsidRPr="007B4B91">
        <w:rPr>
          <w:rFonts w:ascii="Arial" w:hAnsi="Arial" w:cs="Arial"/>
          <w:sz w:val="20"/>
          <w:szCs w:val="20"/>
        </w:rPr>
        <w:t xml:space="preserve">Entwicklung und Festlegung der Themenschwerpunkte und </w:t>
      </w:r>
      <w:r w:rsidR="007B4B91">
        <w:rPr>
          <w:rFonts w:ascii="Arial" w:hAnsi="Arial" w:cs="Arial"/>
          <w:sz w:val="20"/>
          <w:szCs w:val="20"/>
        </w:rPr>
        <w:t>Ge</w:t>
      </w:r>
      <w:r w:rsidRPr="007B4B91">
        <w:rPr>
          <w:rFonts w:ascii="Arial" w:hAnsi="Arial" w:cs="Arial"/>
          <w:sz w:val="20"/>
          <w:szCs w:val="20"/>
        </w:rPr>
        <w:t xml:space="preserve">nehmigung durch die Fachkommission, </w:t>
      </w:r>
    </w:p>
    <w:p w14:paraId="09E8BD35" w14:textId="77777777" w:rsidR="00BC1B39" w:rsidRDefault="00C932AD" w:rsidP="00517057">
      <w:pPr>
        <w:pStyle w:val="Listenabsatz"/>
        <w:numPr>
          <w:ilvl w:val="0"/>
          <w:numId w:val="19"/>
        </w:numPr>
        <w:ind w:left="361"/>
        <w:jc w:val="both"/>
        <w:rPr>
          <w:rFonts w:ascii="Arial" w:hAnsi="Arial" w:cs="Arial"/>
          <w:sz w:val="20"/>
          <w:szCs w:val="20"/>
        </w:rPr>
      </w:pPr>
      <w:r w:rsidRPr="007B4B91">
        <w:rPr>
          <w:rFonts w:ascii="Arial" w:hAnsi="Arial" w:cs="Arial"/>
          <w:sz w:val="20"/>
          <w:szCs w:val="20"/>
        </w:rPr>
        <w:t xml:space="preserve">Erstellung der Aufgaben im Entwurf einschließlich des sogenannten „letzten Blicks“, bei dem eine bisher nicht involvierte Fachlehrkraft die Aufgabe fachlich prüft, </w:t>
      </w:r>
    </w:p>
    <w:p w14:paraId="40AF4A49" w14:textId="77777777" w:rsidR="008D4145" w:rsidRPr="00AA2387" w:rsidRDefault="00BC1B39" w:rsidP="00517057">
      <w:pPr>
        <w:pStyle w:val="Listenabsatz"/>
        <w:numPr>
          <w:ilvl w:val="0"/>
          <w:numId w:val="19"/>
        </w:numPr>
        <w:ind w:left="361"/>
        <w:jc w:val="both"/>
        <w:rPr>
          <w:rFonts w:eastAsia="Calibri" w:cs="Arial"/>
          <w:lang w:eastAsia="en-US"/>
        </w:rPr>
      </w:pPr>
      <w:r w:rsidRPr="008D4145">
        <w:rPr>
          <w:rFonts w:ascii="Arial" w:hAnsi="Arial" w:cs="Arial"/>
          <w:sz w:val="20"/>
          <w:szCs w:val="20"/>
        </w:rPr>
        <w:t xml:space="preserve">formale und inhaltliche </w:t>
      </w:r>
      <w:r w:rsidR="00C932AD" w:rsidRPr="008D4145">
        <w:rPr>
          <w:rFonts w:ascii="Arial" w:hAnsi="Arial" w:cs="Arial"/>
          <w:sz w:val="20"/>
          <w:szCs w:val="20"/>
        </w:rPr>
        <w:t xml:space="preserve">Prüfung </w:t>
      </w:r>
      <w:r w:rsidRPr="008D4145">
        <w:rPr>
          <w:rFonts w:ascii="Arial" w:hAnsi="Arial" w:cs="Arial"/>
          <w:sz w:val="20"/>
          <w:szCs w:val="20"/>
        </w:rPr>
        <w:t>anhand einer Checkliste</w:t>
      </w:r>
      <w:r w:rsidR="007B2858" w:rsidRPr="008D4145">
        <w:rPr>
          <w:rFonts w:ascii="Arial" w:hAnsi="Arial" w:cs="Arial"/>
          <w:sz w:val="20"/>
          <w:szCs w:val="20"/>
        </w:rPr>
        <w:t xml:space="preserve"> </w:t>
      </w:r>
      <w:r w:rsidR="00C932AD" w:rsidRPr="008D4145">
        <w:rPr>
          <w:rFonts w:ascii="Arial" w:hAnsi="Arial" w:cs="Arial"/>
          <w:sz w:val="20"/>
          <w:szCs w:val="20"/>
        </w:rPr>
        <w:t xml:space="preserve">und Freigabe der Aufgaben durch die Fachkommission nach mindestens zwei Sitzungen der Fachkommission und ggf. Einarbeitung der Änderungswünsche </w:t>
      </w:r>
      <w:r w:rsidR="005A74ED" w:rsidRPr="008D4145">
        <w:rPr>
          <w:rFonts w:ascii="Arial" w:hAnsi="Arial" w:cs="Arial"/>
          <w:sz w:val="20"/>
          <w:szCs w:val="20"/>
        </w:rPr>
        <w:t xml:space="preserve">der Fachkommission </w:t>
      </w:r>
      <w:r w:rsidR="00C932AD" w:rsidRPr="008D4145">
        <w:rPr>
          <w:rFonts w:ascii="Arial" w:hAnsi="Arial" w:cs="Arial"/>
          <w:sz w:val="20"/>
          <w:szCs w:val="20"/>
        </w:rPr>
        <w:t>durch die AEG, die Fachrefe</w:t>
      </w:r>
      <w:r w:rsidRPr="008D4145">
        <w:rPr>
          <w:rFonts w:ascii="Arial" w:hAnsi="Arial" w:cs="Arial"/>
          <w:sz w:val="20"/>
          <w:szCs w:val="20"/>
        </w:rPr>
        <w:t>rentin bzw. den Fachreferenten,</w:t>
      </w:r>
    </w:p>
    <w:p w14:paraId="1FC1968F" w14:textId="77777777" w:rsidR="00534B1B" w:rsidRDefault="00C932AD" w:rsidP="00534B1B">
      <w:pPr>
        <w:pStyle w:val="Listenabsatz"/>
        <w:numPr>
          <w:ilvl w:val="0"/>
          <w:numId w:val="19"/>
        </w:numPr>
        <w:ind w:left="361"/>
        <w:jc w:val="both"/>
        <w:rPr>
          <w:rFonts w:eastAsia="Calibri" w:cs="Arial"/>
          <w:lang w:eastAsia="en-US"/>
        </w:rPr>
      </w:pPr>
      <w:r w:rsidRPr="008D4145">
        <w:rPr>
          <w:rFonts w:ascii="Arial" w:hAnsi="Arial" w:cs="Arial"/>
          <w:sz w:val="20"/>
          <w:szCs w:val="20"/>
        </w:rPr>
        <w:t>redaktionelle Endkorrekturen</w:t>
      </w:r>
      <w:r w:rsidR="007B4B91" w:rsidRPr="008D4145">
        <w:rPr>
          <w:rFonts w:ascii="Arial" w:hAnsi="Arial" w:cs="Arial"/>
          <w:sz w:val="20"/>
          <w:szCs w:val="20"/>
        </w:rPr>
        <w:t xml:space="preserve">, Erteilung von </w:t>
      </w:r>
      <w:r w:rsidRPr="008D4145">
        <w:rPr>
          <w:rFonts w:ascii="Arial" w:hAnsi="Arial" w:cs="Arial"/>
          <w:sz w:val="20"/>
          <w:szCs w:val="20"/>
        </w:rPr>
        <w:t>Imprimatur I und II</w:t>
      </w:r>
      <w:r w:rsidR="005A74ED" w:rsidRPr="008D4145">
        <w:rPr>
          <w:rFonts w:ascii="Arial" w:hAnsi="Arial" w:cs="Arial"/>
          <w:sz w:val="20"/>
          <w:szCs w:val="20"/>
        </w:rPr>
        <w:t xml:space="preserve"> (d.</w:t>
      </w:r>
      <w:r w:rsidR="00DA6200">
        <w:rPr>
          <w:rFonts w:ascii="Arial" w:hAnsi="Arial" w:cs="Arial"/>
          <w:sz w:val="20"/>
          <w:szCs w:val="20"/>
        </w:rPr>
        <w:t xml:space="preserve"> </w:t>
      </w:r>
      <w:r w:rsidR="005A74ED" w:rsidRPr="008D4145">
        <w:rPr>
          <w:rFonts w:ascii="Arial" w:hAnsi="Arial" w:cs="Arial"/>
          <w:sz w:val="20"/>
          <w:szCs w:val="20"/>
        </w:rPr>
        <w:t>h. der Druckgenehmigung)</w:t>
      </w:r>
      <w:r w:rsidR="007B4B91" w:rsidRPr="008D4145">
        <w:rPr>
          <w:rFonts w:ascii="Arial" w:hAnsi="Arial" w:cs="Arial"/>
          <w:sz w:val="20"/>
          <w:szCs w:val="20"/>
        </w:rPr>
        <w:t xml:space="preserve"> für den Andruck und Massendruck</w:t>
      </w:r>
      <w:r w:rsidR="005A74ED" w:rsidRPr="008D4145">
        <w:rPr>
          <w:rFonts w:ascii="Arial" w:hAnsi="Arial" w:cs="Arial"/>
          <w:sz w:val="20"/>
          <w:szCs w:val="20"/>
        </w:rPr>
        <w:t xml:space="preserve"> durch </w:t>
      </w:r>
      <w:r w:rsidR="008D4145">
        <w:rPr>
          <w:rFonts w:ascii="Arial" w:hAnsi="Arial" w:cs="Arial"/>
          <w:sz w:val="20"/>
          <w:szCs w:val="20"/>
        </w:rPr>
        <w:t>die zuständige Fachreferentin / den zuständigen Fachreferenten</w:t>
      </w:r>
      <w:r w:rsidR="005A74ED" w:rsidRPr="008D4145">
        <w:rPr>
          <w:rFonts w:ascii="Arial" w:hAnsi="Arial" w:cs="Arial"/>
          <w:sz w:val="20"/>
          <w:szCs w:val="20"/>
        </w:rPr>
        <w:t>.</w:t>
      </w:r>
      <w:r w:rsidR="007B4B91" w:rsidRPr="008D4145">
        <w:rPr>
          <w:rFonts w:eastAsia="Calibri" w:cs="Arial"/>
          <w:lang w:eastAsia="en-US"/>
        </w:rPr>
        <w:t xml:space="preserve"> </w:t>
      </w:r>
    </w:p>
    <w:p w14:paraId="60B99CBA" w14:textId="56DE39EF" w:rsidR="00534B1B" w:rsidRPr="00AA2387" w:rsidRDefault="00534B1B" w:rsidP="00534B1B">
      <w:pPr>
        <w:pStyle w:val="Listenabsatz"/>
        <w:numPr>
          <w:ilvl w:val="0"/>
          <w:numId w:val="19"/>
        </w:numPr>
        <w:ind w:left="361"/>
        <w:jc w:val="both"/>
        <w:rPr>
          <w:rFonts w:ascii="Arial" w:hAnsi="Arial" w:cs="Arial"/>
          <w:sz w:val="20"/>
          <w:szCs w:val="20"/>
        </w:rPr>
      </w:pPr>
      <w:r w:rsidRPr="00AA2387">
        <w:rPr>
          <w:rFonts w:ascii="Arial" w:hAnsi="Arial" w:cs="Arial"/>
          <w:sz w:val="20"/>
          <w:szCs w:val="20"/>
        </w:rPr>
        <w:t>Organisation der Verteilung der gedruckten Klausurexemplare durch das</w:t>
      </w:r>
      <w:r w:rsidR="004A2FB1">
        <w:rPr>
          <w:rFonts w:ascii="Arial" w:hAnsi="Arial" w:cs="Arial"/>
          <w:sz w:val="20"/>
          <w:szCs w:val="20"/>
        </w:rPr>
        <w:t xml:space="preserve"> Institut für </w:t>
      </w:r>
      <w:proofErr w:type="spellStart"/>
      <w:r w:rsidR="004A2FB1">
        <w:rPr>
          <w:rFonts w:ascii="Arial" w:hAnsi="Arial" w:cs="Arial"/>
          <w:sz w:val="20"/>
          <w:szCs w:val="20"/>
        </w:rPr>
        <w:t>Bildungsmonitoring</w:t>
      </w:r>
      <w:proofErr w:type="spellEnd"/>
      <w:r w:rsidR="004A2FB1">
        <w:rPr>
          <w:rFonts w:ascii="Arial" w:hAnsi="Arial" w:cs="Arial"/>
          <w:sz w:val="20"/>
          <w:szCs w:val="20"/>
        </w:rPr>
        <w:t xml:space="preserve"> und Qualitätsentwicklung</w:t>
      </w:r>
      <w:r w:rsidRPr="00AA2387">
        <w:rPr>
          <w:rFonts w:ascii="Arial" w:hAnsi="Arial" w:cs="Arial"/>
          <w:sz w:val="20"/>
          <w:szCs w:val="20"/>
        </w:rPr>
        <w:t xml:space="preserve"> </w:t>
      </w:r>
      <w:r w:rsidR="004A2FB1">
        <w:rPr>
          <w:rFonts w:ascii="Arial" w:hAnsi="Arial" w:cs="Arial"/>
          <w:sz w:val="20"/>
          <w:szCs w:val="20"/>
        </w:rPr>
        <w:t>(</w:t>
      </w:r>
      <w:proofErr w:type="spellStart"/>
      <w:r w:rsidRPr="00AA2387">
        <w:rPr>
          <w:rFonts w:ascii="Arial" w:hAnsi="Arial" w:cs="Arial"/>
          <w:sz w:val="20"/>
          <w:szCs w:val="20"/>
        </w:rPr>
        <w:t>IfBQ</w:t>
      </w:r>
      <w:proofErr w:type="spellEnd"/>
      <w:r w:rsidR="004A2FB1">
        <w:rPr>
          <w:rFonts w:ascii="Arial" w:hAnsi="Arial" w:cs="Arial"/>
          <w:sz w:val="20"/>
          <w:szCs w:val="20"/>
        </w:rPr>
        <w:t>)</w:t>
      </w:r>
      <w:r w:rsidRPr="00AA2387">
        <w:rPr>
          <w:rFonts w:ascii="Arial" w:hAnsi="Arial" w:cs="Arial"/>
          <w:sz w:val="20"/>
          <w:szCs w:val="20"/>
        </w:rPr>
        <w:t xml:space="preserve">. </w:t>
      </w:r>
    </w:p>
    <w:p w14:paraId="4BBE6EED" w14:textId="77777777" w:rsidR="00534B1B" w:rsidRPr="00AA2387" w:rsidRDefault="00534B1B" w:rsidP="00AA2387">
      <w:pPr>
        <w:pStyle w:val="Listenabsatz"/>
        <w:ind w:left="361"/>
        <w:jc w:val="both"/>
        <w:rPr>
          <w:rFonts w:eastAsia="Calibri" w:cs="Arial"/>
          <w:lang w:eastAsia="en-US"/>
        </w:rPr>
      </w:pPr>
    </w:p>
    <w:p w14:paraId="63B24E64" w14:textId="77777777" w:rsidR="006F7A80" w:rsidRPr="006F7A80" w:rsidRDefault="006F7A80" w:rsidP="00C04B08">
      <w:pPr>
        <w:pStyle w:val="Listenabsatz"/>
        <w:ind w:left="0"/>
        <w:rPr>
          <w:rFonts w:ascii="Arial" w:hAnsi="Arial" w:cs="Arial"/>
          <w:sz w:val="20"/>
          <w:szCs w:val="20"/>
        </w:rPr>
      </w:pPr>
      <w:r w:rsidRPr="006F7A80">
        <w:rPr>
          <w:rFonts w:ascii="Arial" w:hAnsi="Arial" w:cs="Arial"/>
          <w:sz w:val="20"/>
          <w:szCs w:val="20"/>
        </w:rPr>
        <w:t>Dies vorausgeschickt</w:t>
      </w:r>
      <w:r w:rsidR="009D3056">
        <w:rPr>
          <w:rFonts w:ascii="Arial" w:hAnsi="Arial" w:cs="Arial"/>
          <w:sz w:val="20"/>
          <w:szCs w:val="20"/>
        </w:rPr>
        <w:t>,</w:t>
      </w:r>
      <w:r w:rsidRPr="006F7A80">
        <w:rPr>
          <w:rFonts w:ascii="Arial" w:hAnsi="Arial" w:cs="Arial"/>
          <w:sz w:val="20"/>
          <w:szCs w:val="20"/>
        </w:rPr>
        <w:t xml:space="preserve"> beantwortet der Senat die Fragen wie folgt:</w:t>
      </w:r>
    </w:p>
    <w:p w14:paraId="4A76396E" w14:textId="77777777" w:rsidR="00853EF3" w:rsidRDefault="00853EF3" w:rsidP="00192F5C">
      <w:pPr>
        <w:pStyle w:val="Listenabsatz"/>
        <w:ind w:left="0"/>
        <w:rPr>
          <w:rFonts w:ascii="Arial" w:hAnsi="Arial" w:cs="Arial"/>
          <w:sz w:val="20"/>
          <w:szCs w:val="20"/>
        </w:rPr>
      </w:pPr>
    </w:p>
    <w:p w14:paraId="34860867" w14:textId="77777777" w:rsidR="0015446A" w:rsidRPr="00621DD8" w:rsidRDefault="0015446A" w:rsidP="00A43A6E">
      <w:pPr>
        <w:pStyle w:val="FrageNummer1"/>
        <w:spacing w:before="0"/>
        <w:ind w:left="1985" w:hanging="1134"/>
      </w:pPr>
      <w:r w:rsidRPr="0015446A">
        <w:rPr>
          <w:b/>
        </w:rPr>
        <w:t>Frage 1:</w:t>
      </w:r>
      <w:r w:rsidRPr="00621DD8">
        <w:tab/>
        <w:t>Zu welchem Zeitpunkt wusste die Schulbehörde über welchen Weg erstmals von Fehlern in den Arbeitsblättern?</w:t>
      </w:r>
    </w:p>
    <w:p w14:paraId="14FD3049" w14:textId="77777777" w:rsidR="0015446A" w:rsidRPr="00621DD8" w:rsidRDefault="0015446A" w:rsidP="00A43A6E">
      <w:pPr>
        <w:pStyle w:val="FrageNummer1"/>
        <w:spacing w:before="0"/>
        <w:ind w:left="1985"/>
      </w:pPr>
      <w:r w:rsidRPr="00621DD8">
        <w:t>Welche weiteren Nachrichten diesbezüglich erhielt die Behörde auf welchem Weg?</w:t>
      </w:r>
    </w:p>
    <w:p w14:paraId="50322454" w14:textId="77777777" w:rsidR="0015446A" w:rsidRPr="00621DD8" w:rsidRDefault="0015446A" w:rsidP="00A43A6E">
      <w:pPr>
        <w:pStyle w:val="FrageNummer1"/>
        <w:spacing w:before="0"/>
        <w:ind w:left="1985"/>
      </w:pPr>
      <w:r w:rsidRPr="00621DD8">
        <w:t>Welchen Weg ist dann diese erste Nachricht in der Schulbehörde gegangen? Welchen Weg nahmen die weiteren Nachrichten?</w:t>
      </w:r>
    </w:p>
    <w:p w14:paraId="2EA8931E" w14:textId="77777777" w:rsidR="0015446A" w:rsidRPr="00621DD8" w:rsidRDefault="0015446A" w:rsidP="00A43A6E">
      <w:pPr>
        <w:pStyle w:val="FrageNummer1"/>
        <w:spacing w:before="0"/>
        <w:ind w:left="1985" w:hanging="1134"/>
      </w:pPr>
      <w:r w:rsidRPr="00621DD8">
        <w:rPr>
          <w:b/>
        </w:rPr>
        <w:t>Frage 2:</w:t>
      </w:r>
      <w:r w:rsidRPr="00621DD8">
        <w:tab/>
        <w:t>Welche Stellen waren mit welchen Entscheidungsbefugnissen und mit welchem Handeln jeweils mit der Bearbeitung der ersten und folgenden Nachrichten diese Fehler betreffend involviert?</w:t>
      </w:r>
    </w:p>
    <w:p w14:paraId="1420AF42" w14:textId="77777777" w:rsidR="0015446A" w:rsidRPr="00AA2387" w:rsidRDefault="0015446A" w:rsidP="00A43A6E">
      <w:pPr>
        <w:pStyle w:val="FrageNummer1"/>
        <w:spacing w:before="0"/>
        <w:ind w:left="1985" w:hanging="1134"/>
      </w:pPr>
      <w:r w:rsidRPr="00621DD8">
        <w:rPr>
          <w:b/>
        </w:rPr>
        <w:t>Frage 3:</w:t>
      </w:r>
      <w:r w:rsidRPr="00621DD8">
        <w:tab/>
        <w:t xml:space="preserve">Auf welchem </w:t>
      </w:r>
      <w:r w:rsidRPr="00AA2387">
        <w:t>Weg wurde den einzelnen Schulen der Sachverhalt der fehlerhaften Klausurbögen mitgeteilt? (Bitte für jede einzelne Schule konkret darlegen; die handelnden, die involvierten sowie die verantwortlichen Stellen nennen.)</w:t>
      </w:r>
    </w:p>
    <w:p w14:paraId="44F023C9" w14:textId="77777777" w:rsidR="0015446A" w:rsidRPr="00AA2387" w:rsidRDefault="0015446A" w:rsidP="0015446A">
      <w:pPr>
        <w:pStyle w:val="FrageNummer1"/>
        <w:spacing w:before="0"/>
        <w:ind w:left="1134" w:hanging="1134"/>
        <w:rPr>
          <w:i w:val="0"/>
        </w:rPr>
      </w:pPr>
    </w:p>
    <w:p w14:paraId="4B99A152" w14:textId="6136D9F8" w:rsidR="00046038" w:rsidRDefault="00046038" w:rsidP="0007733B">
      <w:pPr>
        <w:pStyle w:val="FrageNummer1"/>
        <w:spacing w:before="0"/>
        <w:rPr>
          <w:i w:val="0"/>
        </w:rPr>
      </w:pPr>
      <w:r>
        <w:rPr>
          <w:i w:val="0"/>
          <w:color w:val="auto"/>
        </w:rPr>
        <w:t xml:space="preserve">Bei der während der Abiturklausuren besetzten Hotline gingen in </w:t>
      </w:r>
      <w:r w:rsidR="00CE6C53">
        <w:rPr>
          <w:i w:val="0"/>
        </w:rPr>
        <w:t xml:space="preserve">den ersten </w:t>
      </w:r>
      <w:r>
        <w:rPr>
          <w:i w:val="0"/>
        </w:rPr>
        <w:t xml:space="preserve">beiden Stunden </w:t>
      </w:r>
      <w:r w:rsidR="005425CD">
        <w:rPr>
          <w:i w:val="0"/>
        </w:rPr>
        <w:t xml:space="preserve">zunächst </w:t>
      </w:r>
      <w:r>
        <w:rPr>
          <w:i w:val="0"/>
        </w:rPr>
        <w:t>wenige und dann vermehrt Hinweise ein, dass es Unklarheiten bei einer Teilaufgabe im Bereich Genetik</w:t>
      </w:r>
      <w:r w:rsidR="005425CD">
        <w:rPr>
          <w:i w:val="0"/>
        </w:rPr>
        <w:t xml:space="preserve"> geben würde. Später gab es </w:t>
      </w:r>
      <w:r w:rsidR="00014CC9">
        <w:rPr>
          <w:i w:val="0"/>
        </w:rPr>
        <w:t xml:space="preserve">Nachfragen </w:t>
      </w:r>
      <w:r w:rsidR="005425CD">
        <w:rPr>
          <w:i w:val="0"/>
        </w:rPr>
        <w:t xml:space="preserve">bei einer </w:t>
      </w:r>
      <w:r>
        <w:rPr>
          <w:i w:val="0"/>
        </w:rPr>
        <w:t>Aufgabe im Bereich Evolution.</w:t>
      </w:r>
    </w:p>
    <w:p w14:paraId="181CCDD3" w14:textId="34074C34" w:rsidR="00046038" w:rsidRDefault="00046038" w:rsidP="00046038">
      <w:pPr>
        <w:pStyle w:val="FrageNummer1"/>
        <w:spacing w:before="0"/>
        <w:rPr>
          <w:i w:val="0"/>
        </w:rPr>
      </w:pPr>
      <w:r>
        <w:rPr>
          <w:i w:val="0"/>
        </w:rPr>
        <w:t>Die zuständige Fachreferentin bzw. der zuständige Fachreferent begann unmittelbar nach dem ersten Hinweis</w:t>
      </w:r>
      <w:r w:rsidR="005260D5">
        <w:rPr>
          <w:i w:val="0"/>
        </w:rPr>
        <w:t>,</w:t>
      </w:r>
      <w:r>
        <w:rPr>
          <w:i w:val="0"/>
        </w:rPr>
        <w:t xml:space="preserve"> die Angaben zu prüfen und griff die weiteren </w:t>
      </w:r>
      <w:r w:rsidR="0019783A">
        <w:rPr>
          <w:i w:val="0"/>
        </w:rPr>
        <w:t xml:space="preserve">in der Folgezeit eingehenden </w:t>
      </w:r>
      <w:r>
        <w:rPr>
          <w:i w:val="0"/>
        </w:rPr>
        <w:t xml:space="preserve">Hinweise </w:t>
      </w:r>
      <w:r w:rsidR="0019783A">
        <w:rPr>
          <w:i w:val="0"/>
        </w:rPr>
        <w:t>ebenfalls auf</w:t>
      </w:r>
      <w:r>
        <w:rPr>
          <w:i w:val="0"/>
        </w:rPr>
        <w:t xml:space="preserve">. </w:t>
      </w:r>
      <w:r w:rsidR="005425CD">
        <w:rPr>
          <w:i w:val="0"/>
        </w:rPr>
        <w:t xml:space="preserve">Dabei wurde festgestellt, dass nicht alle Hinweise auf vermeintliche Fehler zutrafen. </w:t>
      </w:r>
      <w:r w:rsidR="005260D5">
        <w:rPr>
          <w:i w:val="0"/>
        </w:rPr>
        <w:t xml:space="preserve">In mehreren Fällen erwiesen sich die Hinweise als falsch, weil die Aufgaben korrekt waren. </w:t>
      </w:r>
      <w:r w:rsidR="0019783A">
        <w:rPr>
          <w:i w:val="0"/>
        </w:rPr>
        <w:t xml:space="preserve">Während </w:t>
      </w:r>
      <w:r w:rsidR="005425CD">
        <w:rPr>
          <w:i w:val="0"/>
        </w:rPr>
        <w:t xml:space="preserve">sie bzw. er </w:t>
      </w:r>
      <w:r w:rsidR="0019783A">
        <w:rPr>
          <w:i w:val="0"/>
        </w:rPr>
        <w:t>die Hotline weiterhin bedient</w:t>
      </w:r>
      <w:r w:rsidR="005425CD">
        <w:rPr>
          <w:i w:val="0"/>
        </w:rPr>
        <w:t>e</w:t>
      </w:r>
      <w:r w:rsidR="0019783A">
        <w:rPr>
          <w:i w:val="0"/>
        </w:rPr>
        <w:t xml:space="preserve">, erarbeitete die Fachreferentin bzw. der Fachreferent </w:t>
      </w:r>
      <w:r w:rsidR="00DF0108">
        <w:rPr>
          <w:i w:val="0"/>
        </w:rPr>
        <w:t xml:space="preserve">die </w:t>
      </w:r>
      <w:r w:rsidR="0019783A">
        <w:rPr>
          <w:i w:val="0"/>
        </w:rPr>
        <w:t>Korrekturhinweis</w:t>
      </w:r>
      <w:r w:rsidR="005425CD">
        <w:rPr>
          <w:i w:val="0"/>
        </w:rPr>
        <w:t>e</w:t>
      </w:r>
      <w:r>
        <w:rPr>
          <w:i w:val="0"/>
        </w:rPr>
        <w:t>. Insgesamt gab es 72 Rückmeldungen der Schulen zu den Aufgaben.</w:t>
      </w:r>
    </w:p>
    <w:p w14:paraId="7729D900" w14:textId="768F8816" w:rsidR="00517057" w:rsidRDefault="0007733B" w:rsidP="0007733B">
      <w:pPr>
        <w:pStyle w:val="FrageNummer1"/>
        <w:spacing w:before="0"/>
        <w:rPr>
          <w:i w:val="0"/>
        </w:rPr>
      </w:pPr>
      <w:r>
        <w:rPr>
          <w:i w:val="0"/>
        </w:rPr>
        <w:t>Nach Abstimmung</w:t>
      </w:r>
      <w:r w:rsidR="006936EC">
        <w:rPr>
          <w:i w:val="0"/>
        </w:rPr>
        <w:t xml:space="preserve"> </w:t>
      </w:r>
      <w:r w:rsidR="00DA6200">
        <w:rPr>
          <w:i w:val="0"/>
        </w:rPr>
        <w:t>der zuständigen Stellen in der für Bildung zuständigen Behörde</w:t>
      </w:r>
      <w:r w:rsidR="006936EC">
        <w:rPr>
          <w:i w:val="0"/>
        </w:rPr>
        <w:t xml:space="preserve"> </w:t>
      </w:r>
      <w:r>
        <w:rPr>
          <w:i w:val="0"/>
        </w:rPr>
        <w:t xml:space="preserve">wurde dieser </w:t>
      </w:r>
      <w:r w:rsidR="0019783A">
        <w:rPr>
          <w:i w:val="0"/>
        </w:rPr>
        <w:t xml:space="preserve">gegen </w:t>
      </w:r>
      <w:r>
        <w:rPr>
          <w:i w:val="0"/>
        </w:rPr>
        <w:t>11.</w:t>
      </w:r>
      <w:r w:rsidR="0019783A">
        <w:rPr>
          <w:i w:val="0"/>
        </w:rPr>
        <w:t>20</w:t>
      </w:r>
      <w:r>
        <w:rPr>
          <w:i w:val="0"/>
        </w:rPr>
        <w:t xml:space="preserve"> Uhr per E-Mail über den dort extra für Prüfungsfragen erstellten und jährlich aktualisierten Verteiler</w:t>
      </w:r>
      <w:r w:rsidR="00DF0108">
        <w:rPr>
          <w:i w:val="0"/>
        </w:rPr>
        <w:t xml:space="preserve"> an alle Schulen </w:t>
      </w:r>
      <w:r>
        <w:rPr>
          <w:i w:val="0"/>
        </w:rPr>
        <w:t xml:space="preserve">versandt. </w:t>
      </w:r>
    </w:p>
    <w:p w14:paraId="1B76DEDF" w14:textId="33592807" w:rsidR="0007733B" w:rsidRDefault="0007733B" w:rsidP="0007733B">
      <w:pPr>
        <w:pStyle w:val="FrageNummer1"/>
        <w:spacing w:before="0"/>
        <w:rPr>
          <w:i w:val="0"/>
        </w:rPr>
      </w:pPr>
      <w:r w:rsidRPr="00DF0108">
        <w:rPr>
          <w:i w:val="0"/>
        </w:rPr>
        <w:t>Zusätzlich wurde d</w:t>
      </w:r>
      <w:r w:rsidR="005260D5">
        <w:rPr>
          <w:i w:val="0"/>
        </w:rPr>
        <w:t>ie</w:t>
      </w:r>
      <w:r w:rsidRPr="00DF0108">
        <w:rPr>
          <w:i w:val="0"/>
        </w:rPr>
        <w:t xml:space="preserve"> </w:t>
      </w:r>
      <w:r w:rsidR="0019783A" w:rsidRPr="00DF0108">
        <w:rPr>
          <w:i w:val="0"/>
        </w:rPr>
        <w:t>Korrekturh</w:t>
      </w:r>
      <w:r w:rsidRPr="00DF0108">
        <w:rPr>
          <w:i w:val="0"/>
        </w:rPr>
        <w:t>inweis</w:t>
      </w:r>
      <w:r w:rsidR="00DF0108" w:rsidRPr="00DF0108">
        <w:rPr>
          <w:i w:val="0"/>
        </w:rPr>
        <w:t>e</w:t>
      </w:r>
      <w:r w:rsidRPr="00DF0108">
        <w:rPr>
          <w:i w:val="0"/>
        </w:rPr>
        <w:t xml:space="preserve"> in das Portal für Prüfungsmodalitäten eingestellt</w:t>
      </w:r>
      <w:r w:rsidR="00517057" w:rsidRPr="00DF0108">
        <w:rPr>
          <w:i w:val="0"/>
        </w:rPr>
        <w:t>, das von der für Bildung zuständigen Behörde betrieben</w:t>
      </w:r>
      <w:r w:rsidR="00534B1B" w:rsidRPr="003255E0">
        <w:rPr>
          <w:i w:val="0"/>
        </w:rPr>
        <w:t xml:space="preserve"> wird</w:t>
      </w:r>
      <w:r w:rsidR="0019783A" w:rsidRPr="003255E0">
        <w:rPr>
          <w:i w:val="0"/>
        </w:rPr>
        <w:t xml:space="preserve"> und </w:t>
      </w:r>
      <w:r w:rsidR="00014CC9">
        <w:rPr>
          <w:i w:val="0"/>
        </w:rPr>
        <w:t xml:space="preserve">für </w:t>
      </w:r>
      <w:r w:rsidR="00DF0108" w:rsidRPr="003255E0">
        <w:rPr>
          <w:i w:val="0"/>
        </w:rPr>
        <w:t>von den Schulen benannte</w:t>
      </w:r>
      <w:r w:rsidR="00014CC9">
        <w:rPr>
          <w:i w:val="0"/>
        </w:rPr>
        <w:t>n</w:t>
      </w:r>
      <w:r w:rsidR="00DF0108" w:rsidRPr="003255E0">
        <w:rPr>
          <w:i w:val="0"/>
        </w:rPr>
        <w:t xml:space="preserve"> Vertreterinnen bzw. Vertreter </w:t>
      </w:r>
      <w:r w:rsidR="0019783A" w:rsidRPr="00DF0108">
        <w:rPr>
          <w:i w:val="0"/>
        </w:rPr>
        <w:t>zugänglich ist.</w:t>
      </w:r>
      <w:r w:rsidRPr="00F72D4C">
        <w:rPr>
          <w:i w:val="0"/>
        </w:rPr>
        <w:t xml:space="preserve"> </w:t>
      </w:r>
    </w:p>
    <w:p w14:paraId="3A50CCE1" w14:textId="77777777" w:rsidR="0015446A" w:rsidRDefault="0015446A" w:rsidP="0015446A">
      <w:pPr>
        <w:pStyle w:val="FrageNummer1"/>
        <w:spacing w:before="0"/>
        <w:ind w:left="1134" w:hanging="1134"/>
        <w:rPr>
          <w:i w:val="0"/>
        </w:rPr>
      </w:pPr>
    </w:p>
    <w:p w14:paraId="48D0B299" w14:textId="77777777" w:rsidR="0015446A" w:rsidRPr="00621DD8" w:rsidRDefault="0015446A" w:rsidP="00A43A6E">
      <w:pPr>
        <w:pStyle w:val="FrageNummer1"/>
        <w:spacing w:before="0"/>
        <w:ind w:left="1985" w:hanging="1134"/>
      </w:pPr>
      <w:r w:rsidRPr="0015446A">
        <w:rPr>
          <w:b/>
        </w:rPr>
        <w:lastRenderedPageBreak/>
        <w:t>Frage 4:</w:t>
      </w:r>
      <w:r w:rsidRPr="0015446A">
        <w:rPr>
          <w:i w:val="0"/>
        </w:rPr>
        <w:tab/>
      </w:r>
      <w:r w:rsidRPr="00621DD8">
        <w:t>Bekanntlich bedarf es bestimmter Vorbedingungen, bevor eine Konvertierung von Word-Dokumenten in PFD-Dokumente geschieht. Kann die Schulbehörde die genauen Gründe für die erste fehlerhafte Konvertierung angeben?</w:t>
      </w:r>
    </w:p>
    <w:p w14:paraId="09606FC7" w14:textId="77777777" w:rsidR="0015446A" w:rsidRPr="00621DD8" w:rsidRDefault="0015446A" w:rsidP="00A43A6E">
      <w:pPr>
        <w:pStyle w:val="FrageNummer1"/>
        <w:spacing w:before="0"/>
        <w:ind w:left="1985"/>
      </w:pPr>
      <w:r w:rsidRPr="00621DD8">
        <w:t>Kann die Schulbehörde die genauen Gründe für die zweite fehlerhafte Konvertierung angeben?</w:t>
      </w:r>
    </w:p>
    <w:p w14:paraId="53ACD0C0" w14:textId="77777777" w:rsidR="0015446A" w:rsidRPr="00621DD8" w:rsidRDefault="0015446A" w:rsidP="00A43A6E">
      <w:pPr>
        <w:pStyle w:val="FrageNummer1"/>
        <w:spacing w:before="0"/>
        <w:ind w:left="1985"/>
      </w:pPr>
      <w:r w:rsidRPr="00621DD8">
        <w:t>Welche Stelle war und ist mit der Konvertierung betraut?</w:t>
      </w:r>
    </w:p>
    <w:p w14:paraId="27D13D14" w14:textId="77777777" w:rsidR="0015446A" w:rsidRDefault="0015446A" w:rsidP="0015446A">
      <w:pPr>
        <w:pStyle w:val="FrageNummer1"/>
        <w:spacing w:before="0"/>
        <w:rPr>
          <w:i w:val="0"/>
        </w:rPr>
      </w:pPr>
    </w:p>
    <w:p w14:paraId="2120EE40" w14:textId="77777777" w:rsidR="00DA6200" w:rsidRDefault="006F73D5" w:rsidP="0015446A">
      <w:pPr>
        <w:pStyle w:val="FrageNummer1"/>
        <w:spacing w:before="0"/>
        <w:rPr>
          <w:i w:val="0"/>
        </w:rPr>
      </w:pPr>
      <w:r>
        <w:rPr>
          <w:i w:val="0"/>
        </w:rPr>
        <w:t>Die Gründe für die Entst</w:t>
      </w:r>
      <w:r w:rsidR="005A74ED">
        <w:rPr>
          <w:i w:val="0"/>
        </w:rPr>
        <w:t>ehung dieser</w:t>
      </w:r>
      <w:r>
        <w:rPr>
          <w:i w:val="0"/>
        </w:rPr>
        <w:t xml:space="preserve"> F</w:t>
      </w:r>
      <w:r w:rsidR="005A74ED">
        <w:rPr>
          <w:i w:val="0"/>
        </w:rPr>
        <w:t>ehler</w:t>
      </w:r>
      <w:r>
        <w:rPr>
          <w:i w:val="0"/>
        </w:rPr>
        <w:t xml:space="preserve"> werden zurzeit untersucht</w:t>
      </w:r>
      <w:r w:rsidR="0007733B">
        <w:rPr>
          <w:i w:val="0"/>
        </w:rPr>
        <w:t>.</w:t>
      </w:r>
      <w:r w:rsidR="00723793">
        <w:rPr>
          <w:i w:val="0"/>
        </w:rPr>
        <w:t xml:space="preserve"> </w:t>
      </w:r>
    </w:p>
    <w:p w14:paraId="0760D9C1" w14:textId="4B03D689" w:rsidR="00DA6200" w:rsidRDefault="00517057" w:rsidP="00DA6200">
      <w:pPr>
        <w:pStyle w:val="FrageNummer1"/>
        <w:spacing w:before="0"/>
        <w:rPr>
          <w:i w:val="0"/>
        </w:rPr>
      </w:pPr>
      <w:r>
        <w:rPr>
          <w:i w:val="0"/>
        </w:rPr>
        <w:t xml:space="preserve">Das </w:t>
      </w:r>
      <w:proofErr w:type="spellStart"/>
      <w:r w:rsidR="00DA6200" w:rsidRPr="00DA6200">
        <w:rPr>
          <w:i w:val="0"/>
        </w:rPr>
        <w:t>IfBQ</w:t>
      </w:r>
      <w:proofErr w:type="spellEnd"/>
      <w:r>
        <w:rPr>
          <w:i w:val="0"/>
        </w:rPr>
        <w:t xml:space="preserve"> konvertiert die Abituraufgaben</w:t>
      </w:r>
      <w:r w:rsidR="00DA6200" w:rsidRPr="00DA6200">
        <w:rPr>
          <w:i w:val="0"/>
        </w:rPr>
        <w:t>.</w:t>
      </w:r>
      <w:r w:rsidR="00DA6200">
        <w:rPr>
          <w:i w:val="0"/>
        </w:rPr>
        <w:t xml:space="preserve"> </w:t>
      </w:r>
    </w:p>
    <w:p w14:paraId="298E860D" w14:textId="77777777" w:rsidR="00517057" w:rsidRPr="0015446A" w:rsidRDefault="00517057" w:rsidP="0015446A">
      <w:pPr>
        <w:pStyle w:val="FrageNummer1"/>
        <w:spacing w:before="0"/>
        <w:rPr>
          <w:i w:val="0"/>
        </w:rPr>
      </w:pPr>
    </w:p>
    <w:p w14:paraId="5BB95865" w14:textId="77777777" w:rsidR="0015446A" w:rsidRDefault="0015446A" w:rsidP="00A43A6E">
      <w:pPr>
        <w:pStyle w:val="FrageNummer1"/>
        <w:spacing w:before="0"/>
        <w:ind w:left="1985" w:hanging="1134"/>
        <w:rPr>
          <w:i w:val="0"/>
        </w:rPr>
      </w:pPr>
      <w:r w:rsidRPr="0015446A">
        <w:rPr>
          <w:b/>
        </w:rPr>
        <w:t>Frage 5:</w:t>
      </w:r>
      <w:r w:rsidRPr="0015446A">
        <w:rPr>
          <w:i w:val="0"/>
        </w:rPr>
        <w:tab/>
      </w:r>
      <w:r w:rsidRPr="00621DD8">
        <w:t>An welcher Stelle findet zu welchem Zeitpunkt eine Qualitätskontrolle der durch die Schulbehörde erarbeiteten Abituraufgaben statt?</w:t>
      </w:r>
    </w:p>
    <w:p w14:paraId="7080F2F4" w14:textId="77777777" w:rsidR="0015446A" w:rsidRDefault="0015446A" w:rsidP="00A43A6E">
      <w:pPr>
        <w:pStyle w:val="FrageNummer1"/>
        <w:spacing w:before="0"/>
        <w:ind w:left="1985" w:hanging="1134"/>
        <w:rPr>
          <w:i w:val="0"/>
        </w:rPr>
      </w:pPr>
      <w:r w:rsidRPr="0015446A">
        <w:rPr>
          <w:b/>
        </w:rPr>
        <w:t>Frage 6:</w:t>
      </w:r>
      <w:r w:rsidRPr="0015446A">
        <w:rPr>
          <w:i w:val="0"/>
        </w:rPr>
        <w:tab/>
      </w:r>
      <w:r w:rsidRPr="00621DD8">
        <w:t>Welche Stelle war für die Ausgabe der Abiturklausuren in Fach Biologie in diesem Jahr verantwortlich?</w:t>
      </w:r>
    </w:p>
    <w:p w14:paraId="1DF579CC" w14:textId="77777777" w:rsidR="0015446A" w:rsidRPr="00621DD8" w:rsidRDefault="0015446A" w:rsidP="00A43A6E">
      <w:pPr>
        <w:pStyle w:val="FrageNummer1"/>
        <w:spacing w:before="0"/>
        <w:ind w:left="1985" w:hanging="1134"/>
      </w:pPr>
      <w:r w:rsidRPr="0015446A">
        <w:rPr>
          <w:b/>
        </w:rPr>
        <w:t>Frage 7:</w:t>
      </w:r>
      <w:r w:rsidRPr="0015446A">
        <w:rPr>
          <w:i w:val="0"/>
        </w:rPr>
        <w:tab/>
      </w:r>
      <w:r w:rsidRPr="00621DD8">
        <w:t>Findet eine Ausgabekontrolle der Abiturunterlagen statt?</w:t>
      </w:r>
    </w:p>
    <w:p w14:paraId="6D4E4406" w14:textId="77777777" w:rsidR="0015446A" w:rsidRPr="00621DD8" w:rsidRDefault="0015446A" w:rsidP="00A43A6E">
      <w:pPr>
        <w:pStyle w:val="FrageNummer1"/>
        <w:spacing w:before="0"/>
        <w:ind w:left="1985"/>
      </w:pPr>
      <w:r w:rsidRPr="00621DD8">
        <w:t>Wenn ja, weshalb fiel der Fehler in der Biologie-Klausur nicht auf?</w:t>
      </w:r>
    </w:p>
    <w:p w14:paraId="6E948DDE" w14:textId="77777777" w:rsidR="0015446A" w:rsidRPr="00621DD8" w:rsidRDefault="0015446A" w:rsidP="00A43A6E">
      <w:pPr>
        <w:pStyle w:val="FrageNummer1"/>
        <w:spacing w:before="0"/>
        <w:ind w:left="1985"/>
      </w:pPr>
      <w:r w:rsidRPr="00621DD8">
        <w:t>Wenn nein, aus welchen sachlichen und fachlichen Gründen findet eine solche Ausgabekontrolle nicht statt?</w:t>
      </w:r>
    </w:p>
    <w:p w14:paraId="541368DF" w14:textId="77777777" w:rsidR="0015446A" w:rsidRPr="00621DD8" w:rsidRDefault="0015446A" w:rsidP="0015446A">
      <w:pPr>
        <w:pStyle w:val="FrageNummer1"/>
        <w:spacing w:before="0"/>
      </w:pPr>
    </w:p>
    <w:p w14:paraId="07AB0A28" w14:textId="77777777" w:rsidR="0015446A" w:rsidRPr="0015446A" w:rsidRDefault="0007733B" w:rsidP="0015446A">
      <w:pPr>
        <w:pStyle w:val="FrageNummer1"/>
        <w:spacing w:before="0"/>
        <w:rPr>
          <w:i w:val="0"/>
        </w:rPr>
      </w:pPr>
      <w:r>
        <w:rPr>
          <w:i w:val="0"/>
        </w:rPr>
        <w:t>Siehe Vorbemerkung</w:t>
      </w:r>
      <w:r w:rsidR="00517057">
        <w:rPr>
          <w:i w:val="0"/>
        </w:rPr>
        <w:t xml:space="preserve"> und siehe Antwort zu 4</w:t>
      </w:r>
      <w:r>
        <w:rPr>
          <w:i w:val="0"/>
        </w:rPr>
        <w:t xml:space="preserve">. </w:t>
      </w:r>
    </w:p>
    <w:p w14:paraId="47B15D86" w14:textId="77777777" w:rsidR="0015446A" w:rsidRPr="0015446A" w:rsidRDefault="0015446A" w:rsidP="00AA2387">
      <w:pPr>
        <w:pStyle w:val="FrageNummer1"/>
        <w:spacing w:before="0"/>
        <w:rPr>
          <w:i w:val="0"/>
        </w:rPr>
      </w:pPr>
    </w:p>
    <w:p w14:paraId="7A5DB1F9" w14:textId="77777777" w:rsidR="0015446A" w:rsidRDefault="0015446A" w:rsidP="00A43A6E">
      <w:pPr>
        <w:pStyle w:val="FrageNummer1"/>
        <w:spacing w:before="0"/>
        <w:ind w:left="1985" w:hanging="1134"/>
      </w:pPr>
      <w:r w:rsidRPr="0015446A">
        <w:rPr>
          <w:b/>
        </w:rPr>
        <w:t>Frage 8</w:t>
      </w:r>
      <w:r w:rsidRPr="0015446A">
        <w:t>:</w:t>
      </w:r>
      <w:r w:rsidRPr="0015446A">
        <w:tab/>
        <w:t>Wer ist Mitglied in der „Task Force“ der Schulbehörde, über die die Presse berichtet?</w:t>
      </w:r>
    </w:p>
    <w:p w14:paraId="7781848E" w14:textId="77777777" w:rsidR="00517057" w:rsidRPr="00517057" w:rsidRDefault="00517057" w:rsidP="00A43A6E">
      <w:pPr>
        <w:pStyle w:val="FrageNummer1"/>
        <w:tabs>
          <w:tab w:val="left" w:pos="1134"/>
        </w:tabs>
        <w:spacing w:before="0"/>
        <w:ind w:left="1985" w:hanging="1134"/>
      </w:pPr>
      <w:r w:rsidRPr="00517057">
        <w:rPr>
          <w:b/>
        </w:rPr>
        <w:t>Frage 9:</w:t>
      </w:r>
      <w:r w:rsidRPr="00517057">
        <w:tab/>
        <w:t xml:space="preserve">Welche Kompetenzen und welches Ziel </w:t>
      </w:r>
      <w:proofErr w:type="gramStart"/>
      <w:r w:rsidRPr="00517057">
        <w:t>hat</w:t>
      </w:r>
      <w:proofErr w:type="gramEnd"/>
      <w:r w:rsidRPr="00517057">
        <w:t xml:space="preserve"> die Task Force?</w:t>
      </w:r>
    </w:p>
    <w:p w14:paraId="3EC73964" w14:textId="77777777" w:rsidR="0015446A" w:rsidRPr="0015446A" w:rsidRDefault="0015446A" w:rsidP="0015446A">
      <w:pPr>
        <w:pStyle w:val="FrageNummer1"/>
        <w:spacing w:before="0"/>
        <w:ind w:left="1134" w:hanging="1134"/>
        <w:rPr>
          <w:i w:val="0"/>
        </w:rPr>
      </w:pPr>
    </w:p>
    <w:p w14:paraId="7BF18A44" w14:textId="77777777" w:rsidR="0015446A" w:rsidRPr="00241657" w:rsidRDefault="0007733B" w:rsidP="00241657">
      <w:pPr>
        <w:pStyle w:val="FrageNummer1"/>
        <w:spacing w:before="0"/>
        <w:rPr>
          <w:i w:val="0"/>
        </w:rPr>
      </w:pPr>
      <w:r>
        <w:rPr>
          <w:i w:val="0"/>
        </w:rPr>
        <w:t xml:space="preserve">Die Task-Force besteht aus leitenden Mitarbeiterinnen und Mitarbeitern des Amtes für Bildung, des </w:t>
      </w:r>
      <w:r w:rsidR="006F73D5">
        <w:rPr>
          <w:i w:val="0"/>
        </w:rPr>
        <w:t>Hamburger Instituts für Berufliche Bildung</w:t>
      </w:r>
      <w:r>
        <w:rPr>
          <w:i w:val="0"/>
        </w:rPr>
        <w:t xml:space="preserve">, des </w:t>
      </w:r>
      <w:proofErr w:type="spellStart"/>
      <w:r>
        <w:rPr>
          <w:i w:val="0"/>
        </w:rPr>
        <w:t>IfBQ</w:t>
      </w:r>
      <w:proofErr w:type="spellEnd"/>
      <w:r>
        <w:rPr>
          <w:i w:val="0"/>
        </w:rPr>
        <w:t xml:space="preserve"> und des Senatorenbüros</w:t>
      </w:r>
      <w:r w:rsidR="00517057">
        <w:rPr>
          <w:i w:val="0"/>
        </w:rPr>
        <w:t xml:space="preserve"> der für Bildung zuständigen Behörde</w:t>
      </w:r>
      <w:r>
        <w:rPr>
          <w:i w:val="0"/>
        </w:rPr>
        <w:t xml:space="preserve">. </w:t>
      </w:r>
      <w:r w:rsidR="00241657">
        <w:rPr>
          <w:i w:val="0"/>
        </w:rPr>
        <w:t xml:space="preserve">Sie prüft die Abläufe von der Versendung der Abituraufgaben an die Schulen bis zum Tag nach der Prüfung, die </w:t>
      </w:r>
      <w:r w:rsidR="00241657" w:rsidRPr="00241657">
        <w:rPr>
          <w:i w:val="0"/>
        </w:rPr>
        <w:t>En</w:t>
      </w:r>
      <w:r w:rsidR="00241657">
        <w:rPr>
          <w:i w:val="0"/>
        </w:rPr>
        <w:t xml:space="preserve">tstehungsgeschichte des Fehlers, etwaige Schwächen in der Krisenbewältigung und </w:t>
      </w:r>
      <w:r w:rsidR="009D3056">
        <w:rPr>
          <w:i w:val="0"/>
        </w:rPr>
        <w:t>prüft die B</w:t>
      </w:r>
      <w:r w:rsidR="00241657">
        <w:rPr>
          <w:i w:val="0"/>
        </w:rPr>
        <w:t>edingungen für</w:t>
      </w:r>
      <w:r w:rsidR="006F73D5">
        <w:rPr>
          <w:i w:val="0"/>
        </w:rPr>
        <w:t xml:space="preserve"> die Erstellung, den Druck und die Auslieferung</w:t>
      </w:r>
      <w:r w:rsidR="00241657">
        <w:rPr>
          <w:i w:val="0"/>
        </w:rPr>
        <w:t xml:space="preserve"> </w:t>
      </w:r>
      <w:r w:rsidR="006F73D5">
        <w:rPr>
          <w:i w:val="0"/>
        </w:rPr>
        <w:t xml:space="preserve">fehlerfreier </w:t>
      </w:r>
      <w:r w:rsidR="00241657">
        <w:rPr>
          <w:i w:val="0"/>
        </w:rPr>
        <w:t xml:space="preserve">Abituraufgaben. </w:t>
      </w:r>
      <w:proofErr w:type="gramStart"/>
      <w:r w:rsidR="009D3056">
        <w:rPr>
          <w:i w:val="0"/>
        </w:rPr>
        <w:t>Sicher gestellt</w:t>
      </w:r>
      <w:proofErr w:type="gramEnd"/>
      <w:r w:rsidR="009D3056">
        <w:rPr>
          <w:i w:val="0"/>
        </w:rPr>
        <w:t xml:space="preserve"> werden soll</w:t>
      </w:r>
      <w:r w:rsidR="00517057">
        <w:rPr>
          <w:i w:val="0"/>
        </w:rPr>
        <w:t>, dass sich ähnliche Fehler künftig nicht wiederholen.</w:t>
      </w:r>
    </w:p>
    <w:p w14:paraId="7C5243D7" w14:textId="77777777" w:rsidR="0015446A" w:rsidRPr="0015446A" w:rsidRDefault="0015446A" w:rsidP="0015446A">
      <w:pPr>
        <w:pStyle w:val="FrageNummer1"/>
        <w:spacing w:before="0"/>
        <w:ind w:left="1134" w:hanging="1134"/>
      </w:pPr>
    </w:p>
    <w:p w14:paraId="7B019A18" w14:textId="77777777" w:rsidR="0015446A" w:rsidRPr="0015446A" w:rsidRDefault="0015446A" w:rsidP="00A43A6E">
      <w:pPr>
        <w:pStyle w:val="FrageNummer1"/>
        <w:spacing w:before="0"/>
        <w:ind w:left="1985" w:hanging="1134"/>
      </w:pPr>
      <w:r w:rsidRPr="0015446A">
        <w:rPr>
          <w:b/>
        </w:rPr>
        <w:t>Frage 10:</w:t>
      </w:r>
      <w:r w:rsidRPr="0015446A">
        <w:tab/>
        <w:t>Die Schulbehörde gab den Leitsatz aus, die geschriebenen Klausuren sollen „milder bewertet“ werden. Welche Maßstäbe und welche Kriterien sollen die korrigierenden Lehrkräfte ansetzen, um die von der Schulbehörde angewiesene „Milde“ auszudrücken?</w:t>
      </w:r>
    </w:p>
    <w:p w14:paraId="078188D4" w14:textId="77777777" w:rsidR="0015446A" w:rsidRDefault="0015446A" w:rsidP="00A43A6E">
      <w:pPr>
        <w:pStyle w:val="FrageNummer1"/>
        <w:spacing w:before="0"/>
        <w:ind w:left="1985"/>
      </w:pPr>
      <w:r w:rsidRPr="0015446A">
        <w:t>Ist die „Milde“ den einzelnen Lehrkräften anheimgestellt oder gibt es ein behördeneinheitliches Verfahren?</w:t>
      </w:r>
    </w:p>
    <w:p w14:paraId="0F6AD51B" w14:textId="77777777" w:rsidR="0015446A" w:rsidRPr="0015446A" w:rsidRDefault="0015446A" w:rsidP="0015446A">
      <w:pPr>
        <w:pStyle w:val="FrageNummer1"/>
        <w:spacing w:before="0"/>
        <w:rPr>
          <w:i w:val="0"/>
        </w:rPr>
      </w:pPr>
    </w:p>
    <w:p w14:paraId="107E271B" w14:textId="77777777" w:rsidR="0015446A" w:rsidRPr="0015446A" w:rsidRDefault="00600F79" w:rsidP="0015446A">
      <w:pPr>
        <w:pStyle w:val="FrageNummer1"/>
        <w:spacing w:before="0"/>
        <w:rPr>
          <w:i w:val="0"/>
        </w:rPr>
      </w:pPr>
      <w:r>
        <w:rPr>
          <w:i w:val="0"/>
        </w:rPr>
        <w:t xml:space="preserve">Siehe </w:t>
      </w:r>
      <w:r w:rsidR="00E856C0">
        <w:rPr>
          <w:i w:val="0"/>
        </w:rPr>
        <w:t>Vorbemerkung</w:t>
      </w:r>
      <w:r>
        <w:rPr>
          <w:i w:val="0"/>
        </w:rPr>
        <w:t>.</w:t>
      </w:r>
    </w:p>
    <w:p w14:paraId="52AEF66C" w14:textId="77777777" w:rsidR="0015446A" w:rsidRPr="0015446A" w:rsidRDefault="0015446A" w:rsidP="0015446A">
      <w:pPr>
        <w:pStyle w:val="FrageNummer1"/>
        <w:spacing w:before="0"/>
        <w:rPr>
          <w:i w:val="0"/>
        </w:rPr>
      </w:pPr>
    </w:p>
    <w:p w14:paraId="1D306F3E" w14:textId="77777777" w:rsidR="0015446A" w:rsidRDefault="0015446A" w:rsidP="00A43A6E">
      <w:pPr>
        <w:pStyle w:val="FrageNummer1"/>
        <w:spacing w:before="0"/>
        <w:ind w:left="1985" w:hanging="1134"/>
      </w:pPr>
      <w:r w:rsidRPr="0015446A">
        <w:rPr>
          <w:b/>
        </w:rPr>
        <w:t>Frage 11:</w:t>
      </w:r>
      <w:r w:rsidRPr="0015446A">
        <w:tab/>
        <w:t>Was gilt für diejenigen, die sich entschieden, die verkorkste Bio-Klausur abzubrechen? Müssen sie – unter erschwerten Bedingungen – die Klausur nachschreiben oder wird ihre Note aus der Vornote gebildet oder wird die Note auf anderen Wegen erstellt?</w:t>
      </w:r>
    </w:p>
    <w:p w14:paraId="6628677A" w14:textId="77777777" w:rsidR="0015446A" w:rsidRDefault="0015446A" w:rsidP="00A43A6E">
      <w:pPr>
        <w:pStyle w:val="FrageNummer1"/>
        <w:spacing w:before="0"/>
        <w:ind w:left="1985" w:hanging="1134"/>
      </w:pPr>
      <w:r w:rsidRPr="0030796F">
        <w:rPr>
          <w:b/>
        </w:rPr>
        <w:t>Frage 12:</w:t>
      </w:r>
      <w:r w:rsidRPr="0015446A">
        <w:tab/>
        <w:t xml:space="preserve">Aus welchen sachlichen und fachlichen Gründen wurden die Präzisierungen bzw. Inhalte für die Nachschreibeklausur „gravierend“ geändert, wie die betroffenen </w:t>
      </w:r>
      <w:proofErr w:type="spellStart"/>
      <w:proofErr w:type="gramStart"/>
      <w:r w:rsidRPr="0015446A">
        <w:t>Schüler:innen</w:t>
      </w:r>
      <w:proofErr w:type="spellEnd"/>
      <w:proofErr w:type="gramEnd"/>
      <w:r w:rsidRPr="0015446A">
        <w:t xml:space="preserve"> berichten?</w:t>
      </w:r>
    </w:p>
    <w:p w14:paraId="371697E0" w14:textId="77777777" w:rsidR="00DA6200" w:rsidRDefault="00DA6200" w:rsidP="00E856C0">
      <w:pPr>
        <w:pStyle w:val="FrageNummer1"/>
        <w:spacing w:before="0"/>
        <w:rPr>
          <w:i w:val="0"/>
        </w:rPr>
      </w:pPr>
    </w:p>
    <w:p w14:paraId="78CD3D12" w14:textId="77777777" w:rsidR="00DA6200" w:rsidRDefault="00236CD8" w:rsidP="00106CAD">
      <w:pPr>
        <w:pStyle w:val="FrageNummer1"/>
        <w:spacing w:before="0"/>
        <w:rPr>
          <w:i w:val="0"/>
        </w:rPr>
      </w:pPr>
      <w:r w:rsidRPr="00106CAD">
        <w:rPr>
          <w:i w:val="0"/>
        </w:rPr>
        <w:t xml:space="preserve">Die Schwerpunkte der Nachschreibklausur umfassen ebenfalls die Themengebiete „Molekulargenetik und Gentechnik“, „Ökologie und Nachhaltigkeit“ sowie „Evolution und Zukunftsfragen“. </w:t>
      </w:r>
    </w:p>
    <w:p w14:paraId="74ACCD6D" w14:textId="77777777" w:rsidR="00236CD8" w:rsidRPr="00106CAD" w:rsidRDefault="00236CD8" w:rsidP="00106CAD">
      <w:pPr>
        <w:pStyle w:val="FrageNummer1"/>
        <w:spacing w:before="0"/>
        <w:rPr>
          <w:i w:val="0"/>
        </w:rPr>
      </w:pPr>
      <w:r w:rsidRPr="00106CAD">
        <w:rPr>
          <w:i w:val="0"/>
        </w:rPr>
        <w:t>Auch für die Nachschreibeklausur werden die Themengebiete genauer eingegrenzt.</w:t>
      </w:r>
    </w:p>
    <w:p w14:paraId="2451D266" w14:textId="77777777" w:rsidR="009D3056" w:rsidRDefault="00106CAD" w:rsidP="00106CAD">
      <w:pPr>
        <w:pStyle w:val="FrageNummer1"/>
        <w:spacing w:before="0"/>
        <w:rPr>
          <w:i w:val="0"/>
        </w:rPr>
      </w:pPr>
      <w:r w:rsidRPr="00106CAD">
        <w:rPr>
          <w:i w:val="0"/>
        </w:rPr>
        <w:t>Da</w:t>
      </w:r>
      <w:r w:rsidR="00CE6C53">
        <w:rPr>
          <w:i w:val="0"/>
        </w:rPr>
        <w:t>s</w:t>
      </w:r>
      <w:r w:rsidRPr="00106CAD">
        <w:rPr>
          <w:i w:val="0"/>
        </w:rPr>
        <w:t xml:space="preserve">s sich die Eingrenzungen für eine Nachschreibeklausur von denen für die Klausur des Haupttermins </w:t>
      </w:r>
      <w:r w:rsidR="00CE6C53">
        <w:rPr>
          <w:i w:val="0"/>
        </w:rPr>
        <w:t xml:space="preserve">leicht </w:t>
      </w:r>
      <w:r w:rsidRPr="00106CAD">
        <w:rPr>
          <w:i w:val="0"/>
        </w:rPr>
        <w:t xml:space="preserve">unterscheiden, ergibt sich aus dem Gebot der Chancengleichheit: </w:t>
      </w:r>
    </w:p>
    <w:p w14:paraId="72015A02" w14:textId="4131C3B2" w:rsidR="00106CAD" w:rsidRDefault="00106CAD" w:rsidP="00106CAD">
      <w:pPr>
        <w:pStyle w:val="FrageNummer1"/>
        <w:spacing w:before="0"/>
        <w:rPr>
          <w:i w:val="0"/>
        </w:rPr>
      </w:pPr>
      <w:r w:rsidRPr="00106CAD">
        <w:rPr>
          <w:i w:val="0"/>
        </w:rPr>
        <w:t xml:space="preserve">Eine Nachschreibeklausur muss in ihren Anforderungen der Klausur des Haupttermins entsprechen und muss sich gerade deswegen inhaltlich hinreichend von der Klausur des Haupttermins unterscheiden. So wird vermieden, dass für die Schülerinnen und Schüler, die an einer Nachschreibeklausur teilnehmen, ein unzulässiger Vorteil gegenüber den </w:t>
      </w:r>
      <w:r w:rsidR="009D3056">
        <w:rPr>
          <w:i w:val="0"/>
        </w:rPr>
        <w:t>Schülerinnen und Schüler</w:t>
      </w:r>
      <w:r w:rsidR="00BD7214">
        <w:rPr>
          <w:i w:val="0"/>
        </w:rPr>
        <w:t>n</w:t>
      </w:r>
      <w:r w:rsidR="009D3056">
        <w:rPr>
          <w:i w:val="0"/>
        </w:rPr>
        <w:t xml:space="preserve"> </w:t>
      </w:r>
      <w:r w:rsidRPr="00106CAD">
        <w:rPr>
          <w:i w:val="0"/>
        </w:rPr>
        <w:t xml:space="preserve">entsteht, die die Klausur am Haupttermin schreiben oder sich in anderen Fächern prüfen lassen. </w:t>
      </w:r>
    </w:p>
    <w:p w14:paraId="38E6FF74" w14:textId="77777777" w:rsidR="00DA6200" w:rsidRDefault="00DA6200" w:rsidP="00106CAD">
      <w:pPr>
        <w:pStyle w:val="FrageNummer1"/>
        <w:spacing w:before="0"/>
        <w:rPr>
          <w:i w:val="0"/>
        </w:rPr>
      </w:pPr>
    </w:p>
    <w:p w14:paraId="10E2E161" w14:textId="77777777" w:rsidR="00CE6C53" w:rsidRDefault="00CE6C53" w:rsidP="00CE6C53">
      <w:pPr>
        <w:pStyle w:val="FrageNummer1"/>
        <w:spacing w:before="0"/>
        <w:rPr>
          <w:i w:val="0"/>
        </w:rPr>
      </w:pPr>
      <w:r w:rsidRPr="00106CAD">
        <w:rPr>
          <w:i w:val="0"/>
        </w:rPr>
        <w:lastRenderedPageBreak/>
        <w:t xml:space="preserve">Um nun aber den besonderen Umständen Rechnung zu tragen, hat die </w:t>
      </w:r>
      <w:r>
        <w:rPr>
          <w:i w:val="0"/>
        </w:rPr>
        <w:t>für Bildung zuständige Behörde</w:t>
      </w:r>
      <w:r w:rsidRPr="00106CAD">
        <w:rPr>
          <w:i w:val="0"/>
        </w:rPr>
        <w:t xml:space="preserve"> entschieden, die ursprünglich für den Nachschreibetermin vorgesehene Klausur dahingehend zu verändern, dass die neue Nachschreibeklausur bei allen nötigen Unterschieden eine größere Überschneidung mit der Klausur des Haupttermins aufweist als ursprünglich vorgesehen. </w:t>
      </w:r>
    </w:p>
    <w:p w14:paraId="6AED10B7" w14:textId="6D4A16B1" w:rsidR="00CE6C53" w:rsidRDefault="00CE6C53" w:rsidP="00CE6C53">
      <w:pPr>
        <w:pStyle w:val="FrageNummer1"/>
        <w:spacing w:before="0"/>
        <w:rPr>
          <w:i w:val="0"/>
        </w:rPr>
      </w:pPr>
      <w:r w:rsidRPr="00106CAD">
        <w:rPr>
          <w:i w:val="0"/>
        </w:rPr>
        <w:t>Dabei werden einzelne Teilaspekte, die für die Vorbereitung auf den Haupttermin nicht wiederholt werden mussten, für den Nachschreibetermin prüfungsrelevant</w:t>
      </w:r>
      <w:r>
        <w:rPr>
          <w:i w:val="0"/>
        </w:rPr>
        <w:t xml:space="preserve">. </w:t>
      </w:r>
    </w:p>
    <w:p w14:paraId="23A72B74" w14:textId="2D2D49E0" w:rsidR="00CE6C53" w:rsidRDefault="00CE6C53" w:rsidP="00CE6C53">
      <w:pPr>
        <w:pStyle w:val="FrageNummer1"/>
        <w:spacing w:before="0"/>
        <w:rPr>
          <w:i w:val="0"/>
        </w:rPr>
      </w:pPr>
      <w:r>
        <w:rPr>
          <w:i w:val="0"/>
        </w:rPr>
        <w:t xml:space="preserve">Dafür </w:t>
      </w:r>
      <w:r w:rsidRPr="00106CAD">
        <w:rPr>
          <w:i w:val="0"/>
        </w:rPr>
        <w:t xml:space="preserve">entfallen aber in gleicher Zahl (auf </w:t>
      </w:r>
      <w:proofErr w:type="spellStart"/>
      <w:r w:rsidRPr="00106CAD">
        <w:rPr>
          <w:i w:val="0"/>
        </w:rPr>
        <w:t>g</w:t>
      </w:r>
      <w:r>
        <w:rPr>
          <w:i w:val="0"/>
        </w:rPr>
        <w:t>A</w:t>
      </w:r>
      <w:proofErr w:type="spellEnd"/>
      <w:r w:rsidRPr="00106CAD">
        <w:rPr>
          <w:i w:val="0"/>
        </w:rPr>
        <w:t xml:space="preserve">) bzw. sogar in höherer Zahl (auf </w:t>
      </w:r>
      <w:proofErr w:type="spellStart"/>
      <w:r w:rsidR="00BD7214">
        <w:rPr>
          <w:i w:val="0"/>
        </w:rPr>
        <w:t>e</w:t>
      </w:r>
      <w:r>
        <w:rPr>
          <w:i w:val="0"/>
        </w:rPr>
        <w:t>A</w:t>
      </w:r>
      <w:proofErr w:type="spellEnd"/>
      <w:r w:rsidRPr="00106CAD">
        <w:rPr>
          <w:i w:val="0"/>
        </w:rPr>
        <w:t xml:space="preserve">) Teilaspekte, die für den Haupttermin wiederholt werden mussten. </w:t>
      </w:r>
    </w:p>
    <w:p w14:paraId="5F3AB510" w14:textId="77777777" w:rsidR="00CE6C53" w:rsidRPr="00106CAD" w:rsidRDefault="00CE6C53" w:rsidP="00106CAD">
      <w:pPr>
        <w:pStyle w:val="FrageNummer1"/>
        <w:spacing w:before="0"/>
        <w:rPr>
          <w:i w:val="0"/>
        </w:rPr>
      </w:pPr>
    </w:p>
    <w:p w14:paraId="6A41224B" w14:textId="77777777" w:rsidR="00106CAD" w:rsidRDefault="00106CAD" w:rsidP="00106CAD">
      <w:pPr>
        <w:pStyle w:val="FrageNummer1"/>
        <w:spacing w:before="0"/>
        <w:rPr>
          <w:i w:val="0"/>
        </w:rPr>
      </w:pPr>
      <w:r w:rsidRPr="00106CAD">
        <w:rPr>
          <w:i w:val="0"/>
        </w:rPr>
        <w:t>Grundsätzlich bestehen Abiturklausuren im Fach Biologie aus komplexen, kompetenzorientierten, materialgestützten Aufgaben. Die Teilaufgaben sind aufeinander bezogen und können nicht beliebig ausgetauscht werden. Somit wird in jeder Klausur eine von dem konkreten Material und Gegenstand abhängige Auswahl der Teilaspekte eines Schwerpunktthemas behandelt, die in den Regelungen für die zentrale schriftliche Abiturprüfung angekündigt wurden.</w:t>
      </w:r>
    </w:p>
    <w:p w14:paraId="5FCD7E45" w14:textId="77777777" w:rsidR="00DA6200" w:rsidRDefault="00DA6200" w:rsidP="00106CAD">
      <w:pPr>
        <w:pStyle w:val="FrageNummer1"/>
        <w:spacing w:before="0"/>
        <w:rPr>
          <w:i w:val="0"/>
        </w:rPr>
      </w:pPr>
    </w:p>
    <w:p w14:paraId="697213E7" w14:textId="77777777" w:rsidR="00CE6C53" w:rsidRPr="00106CAD" w:rsidRDefault="00CE6C53" w:rsidP="00CE6C53">
      <w:pPr>
        <w:pStyle w:val="FrageNummer1"/>
        <w:spacing w:before="0"/>
        <w:rPr>
          <w:i w:val="0"/>
        </w:rPr>
      </w:pPr>
      <w:r w:rsidRPr="00106CAD">
        <w:rPr>
          <w:i w:val="0"/>
        </w:rPr>
        <w:t>Insgesamt bedeutet die Veränderung der Aufgaben der Nachschreibeklausur eine Erleichterung für die Schülerinnen und Schüler.</w:t>
      </w:r>
    </w:p>
    <w:p w14:paraId="587261E7" w14:textId="77777777" w:rsidR="00CE6C53" w:rsidRDefault="00CE6C53" w:rsidP="00106CAD">
      <w:pPr>
        <w:pStyle w:val="FrageNummer1"/>
        <w:spacing w:before="0"/>
        <w:rPr>
          <w:i w:val="0"/>
        </w:rPr>
      </w:pPr>
    </w:p>
    <w:p w14:paraId="0200738C" w14:textId="29DD27B4" w:rsidR="00DF0108" w:rsidRDefault="009D3056" w:rsidP="00106CAD">
      <w:pPr>
        <w:pStyle w:val="FrageNummer1"/>
        <w:spacing w:before="0"/>
        <w:rPr>
          <w:i w:val="0"/>
        </w:rPr>
      </w:pPr>
      <w:r>
        <w:rPr>
          <w:i w:val="0"/>
        </w:rPr>
        <w:t>Der Nachschreibtermin am 26. Mai 2021 war von der für Bildung zuständigen Behörde bereits für die Schülerinnen und Schüler festgelegt</w:t>
      </w:r>
      <w:r w:rsidR="003255E0">
        <w:rPr>
          <w:i w:val="0"/>
        </w:rPr>
        <w:t>.</w:t>
      </w:r>
    </w:p>
    <w:p w14:paraId="4BE18C9A" w14:textId="77777777" w:rsidR="0030796F" w:rsidRPr="00600F79" w:rsidRDefault="0030796F" w:rsidP="0015446A">
      <w:pPr>
        <w:pStyle w:val="FrageNummer1"/>
        <w:spacing w:before="0"/>
        <w:ind w:left="1134" w:hanging="1134"/>
        <w:rPr>
          <w:i w:val="0"/>
        </w:rPr>
      </w:pPr>
    </w:p>
    <w:p w14:paraId="26DBCDE8" w14:textId="77777777" w:rsidR="0015446A" w:rsidRDefault="0015446A" w:rsidP="00A43A6E">
      <w:pPr>
        <w:pStyle w:val="FrageNummer1"/>
        <w:spacing w:before="0"/>
        <w:ind w:left="1985" w:hanging="1134"/>
      </w:pPr>
      <w:r w:rsidRPr="0030796F">
        <w:rPr>
          <w:b/>
        </w:rPr>
        <w:t>Frage 13:</w:t>
      </w:r>
      <w:r w:rsidRPr="0015446A">
        <w:tab/>
        <w:t>Wann wird die Schulbehörde den Termin mitteilen, an dem die Bio-Klausur nachgeschrieben werden soll?</w:t>
      </w:r>
    </w:p>
    <w:p w14:paraId="59770E94" w14:textId="77777777" w:rsidR="0030796F" w:rsidRPr="00D94117" w:rsidRDefault="0015446A" w:rsidP="00A43A6E">
      <w:pPr>
        <w:pStyle w:val="FrageNummer1"/>
        <w:spacing w:before="0"/>
        <w:ind w:left="1985" w:hanging="1134"/>
      </w:pPr>
      <w:r w:rsidRPr="0030796F">
        <w:rPr>
          <w:b/>
        </w:rPr>
        <w:t>Frage 14:</w:t>
      </w:r>
      <w:r w:rsidRPr="0015446A">
        <w:tab/>
        <w:t xml:space="preserve">Wer ist daran beteiligt, diesen Konflikt um die fehlerhafte Klausur so gut wie möglich im </w:t>
      </w:r>
      <w:r w:rsidRPr="00D94117">
        <w:t xml:space="preserve">Sinne der </w:t>
      </w:r>
      <w:proofErr w:type="spellStart"/>
      <w:proofErr w:type="gramStart"/>
      <w:r w:rsidRPr="00D94117">
        <w:t>Abiturient:innen</w:t>
      </w:r>
      <w:proofErr w:type="spellEnd"/>
      <w:proofErr w:type="gramEnd"/>
      <w:r w:rsidRPr="00D94117">
        <w:t xml:space="preserve"> zu lösen?</w:t>
      </w:r>
    </w:p>
    <w:p w14:paraId="477720AD" w14:textId="77777777" w:rsidR="0015446A" w:rsidRPr="00D94117" w:rsidRDefault="0015446A" w:rsidP="00A43A6E">
      <w:pPr>
        <w:pStyle w:val="FrageNummer1"/>
        <w:spacing w:before="0"/>
        <w:ind w:left="1985"/>
      </w:pPr>
      <w:r w:rsidRPr="00AA2387">
        <w:t xml:space="preserve">Sind die betroffenen </w:t>
      </w:r>
      <w:proofErr w:type="spellStart"/>
      <w:proofErr w:type="gramStart"/>
      <w:r w:rsidRPr="00AA2387">
        <w:t>Schüler:innen</w:t>
      </w:r>
      <w:proofErr w:type="spellEnd"/>
      <w:proofErr w:type="gramEnd"/>
      <w:r w:rsidRPr="00AA2387">
        <w:t xml:space="preserve"> aktiv und umfänglich in das Konflikt- und Problemlösungsverfahren eingebunden?</w:t>
      </w:r>
    </w:p>
    <w:p w14:paraId="402D6FAE" w14:textId="77777777" w:rsidR="0030796F" w:rsidRPr="007E4C59" w:rsidRDefault="0030796F" w:rsidP="0015446A">
      <w:pPr>
        <w:pStyle w:val="FrageNummer1"/>
        <w:spacing w:before="0"/>
        <w:ind w:left="1134" w:hanging="1134"/>
        <w:rPr>
          <w:i w:val="0"/>
        </w:rPr>
      </w:pPr>
    </w:p>
    <w:p w14:paraId="2A223018" w14:textId="77777777" w:rsidR="0030796F" w:rsidRPr="007E4C59" w:rsidRDefault="00623768" w:rsidP="0015446A">
      <w:pPr>
        <w:pStyle w:val="FrageNummer1"/>
        <w:spacing w:before="0"/>
        <w:ind w:left="1134" w:hanging="1134"/>
        <w:rPr>
          <w:i w:val="0"/>
        </w:rPr>
      </w:pPr>
      <w:r>
        <w:rPr>
          <w:i w:val="0"/>
        </w:rPr>
        <w:t xml:space="preserve">Siehe Vorbemerkung. </w:t>
      </w:r>
    </w:p>
    <w:p w14:paraId="7C9BBFF0" w14:textId="77777777" w:rsidR="0030796F" w:rsidRPr="007E4C59" w:rsidRDefault="0030796F" w:rsidP="0015446A">
      <w:pPr>
        <w:pStyle w:val="FrageNummer1"/>
        <w:spacing w:before="0"/>
        <w:ind w:left="1134" w:hanging="1134"/>
        <w:rPr>
          <w:i w:val="0"/>
        </w:rPr>
      </w:pPr>
    </w:p>
    <w:p w14:paraId="7E1F555E" w14:textId="77777777" w:rsidR="00192F5C" w:rsidRDefault="0015446A" w:rsidP="00A43A6E">
      <w:pPr>
        <w:pStyle w:val="FrageNummer1"/>
        <w:spacing w:before="0"/>
        <w:ind w:left="1985" w:hanging="1134"/>
      </w:pPr>
      <w:r w:rsidRPr="0030796F">
        <w:rPr>
          <w:b/>
        </w:rPr>
        <w:t>Frage 15:</w:t>
      </w:r>
      <w:r w:rsidRPr="0015446A">
        <w:rPr>
          <w:i w:val="0"/>
        </w:rPr>
        <w:tab/>
      </w:r>
      <w:r w:rsidRPr="0030796F">
        <w:t>Wer trägt die Verantwortung für die Fehler, die unter dem Dach der Schulbehörde geschehen?</w:t>
      </w:r>
    </w:p>
    <w:p w14:paraId="131AE8AB" w14:textId="77777777" w:rsidR="0030796F" w:rsidRPr="007E4C59" w:rsidRDefault="0030796F" w:rsidP="0015446A">
      <w:pPr>
        <w:pStyle w:val="FrageNummer1"/>
        <w:spacing w:before="0"/>
        <w:ind w:left="1134" w:hanging="1134"/>
        <w:rPr>
          <w:i w:val="0"/>
        </w:rPr>
      </w:pPr>
    </w:p>
    <w:p w14:paraId="0A5CA2CB" w14:textId="77777777" w:rsidR="0030796F" w:rsidRPr="007E4C59" w:rsidRDefault="00BA62FC" w:rsidP="00BA62FC">
      <w:pPr>
        <w:pStyle w:val="FrageNummer1"/>
        <w:spacing w:before="0"/>
        <w:rPr>
          <w:i w:val="0"/>
        </w:rPr>
      </w:pPr>
      <w:r>
        <w:rPr>
          <w:i w:val="0"/>
        </w:rPr>
        <w:t xml:space="preserve">Es gilt das sogenannte AKV-Prinzip, nachdem Aufgaben, Kompetenzen und Verantwortlichkeit bei der handelnden Person liegen. </w:t>
      </w:r>
    </w:p>
    <w:sectPr w:rsidR="0030796F" w:rsidRPr="007E4C59" w:rsidSect="005564B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134"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8481" w14:textId="77777777" w:rsidR="0096269F" w:rsidRDefault="0096269F">
      <w:r>
        <w:separator/>
      </w:r>
    </w:p>
  </w:endnote>
  <w:endnote w:type="continuationSeparator" w:id="0">
    <w:p w14:paraId="1BC74E81" w14:textId="77777777" w:rsidR="0096269F" w:rsidRDefault="009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F606" w14:textId="270997B6" w:rsidR="00693B53" w:rsidRPr="00693B53" w:rsidRDefault="00693B53">
    <w:pPr>
      <w:pStyle w:val="Fuzeile"/>
      <w:rPr>
        <w:rFonts w:cs="Arial"/>
        <w:sz w:val="20"/>
      </w:rPr>
    </w:pPr>
    <w:r>
      <w:rPr>
        <w:rFonts w:cs="Arial"/>
        <w:sz w:val="20"/>
      </w:rPr>
      <w:t>22-04277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EEC0" w14:textId="2A64AF25" w:rsidR="00693B53" w:rsidRPr="00693B53" w:rsidRDefault="00693B53">
    <w:pPr>
      <w:pStyle w:val="Fuzeile"/>
      <w:rPr>
        <w:rFonts w:cs="Arial"/>
        <w:sz w:val="20"/>
      </w:rPr>
    </w:pPr>
    <w:r>
      <w:rPr>
        <w:rFonts w:cs="Arial"/>
        <w:sz w:val="20"/>
      </w:rPr>
      <w:t>22-04277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42B1" w14:textId="5F75DA81" w:rsidR="005564B2" w:rsidRPr="00693B53" w:rsidRDefault="00693B53">
    <w:pPr>
      <w:pStyle w:val="Fuzeile"/>
      <w:jc w:val="center"/>
      <w:rPr>
        <w:rFonts w:cs="Arial"/>
        <w:sz w:val="20"/>
      </w:rPr>
    </w:pPr>
    <w:r>
      <w:rPr>
        <w:rFonts w:cs="Arial"/>
        <w:sz w:val="20"/>
      </w:rPr>
      <w:t>22-04277</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2</w:t>
    </w:r>
    <w:r>
      <w:rPr>
        <w:rFonts w:cs="Arial"/>
        <w:sz w:val="20"/>
      </w:rPr>
      <w:fldChar w:fldCharType="end"/>
    </w:r>
  </w:p>
  <w:p w14:paraId="07C0623C" w14:textId="77777777" w:rsidR="005564B2" w:rsidRPr="00693B53" w:rsidRDefault="005564B2">
    <w:pPr>
      <w:pStyle w:val="Fuzeile"/>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3430" w14:textId="77777777" w:rsidR="0096269F" w:rsidRDefault="0096269F">
      <w:r>
        <w:separator/>
      </w:r>
    </w:p>
  </w:footnote>
  <w:footnote w:type="continuationSeparator" w:id="0">
    <w:p w14:paraId="5A8EC6F8" w14:textId="77777777" w:rsidR="0096269F" w:rsidRDefault="0096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5B43" w14:textId="77777777"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14:paraId="2AF4D176" w14:textId="77777777" w:rsidR="00AF0E82" w:rsidRDefault="00AF0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4F31" w14:textId="77777777"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693B53">
      <w:rPr>
        <w:rStyle w:val="Seitenzahl"/>
        <w:noProof/>
        <w:sz w:val="20"/>
      </w:rPr>
      <w:t>3</w:t>
    </w:r>
    <w:r w:rsidRPr="005564B2">
      <w:rPr>
        <w:rStyle w:val="Seitenzahl"/>
        <w:sz w:val="20"/>
      </w:rPr>
      <w:fldChar w:fldCharType="end"/>
    </w:r>
  </w:p>
  <w:p w14:paraId="55B6F041" w14:textId="77777777" w:rsidR="00AF0E82" w:rsidRDefault="00AF0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14983" w14:textId="77777777" w:rsidR="00693B53" w:rsidRDefault="00693B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1425"/>
        </w:tabs>
        <w:ind w:left="1425" w:hanging="360"/>
      </w:pPr>
      <w:rPr>
        <w:rFonts w:ascii="Arial" w:hAnsi="Arial" w:cs="Arial"/>
        <w:b w:val="0"/>
        <w:bCs w:val="0"/>
        <w:sz w:val="20"/>
        <w:szCs w:val="20"/>
      </w:rPr>
    </w:lvl>
    <w:lvl w:ilvl="1">
      <w:start w:val="1"/>
      <w:numFmt w:val="lowerLetter"/>
      <w:lvlText w:val="%2."/>
      <w:lvlJc w:val="left"/>
      <w:pPr>
        <w:tabs>
          <w:tab w:val="num" w:pos="2145"/>
        </w:tabs>
        <w:ind w:left="2145" w:hanging="360"/>
      </w:pPr>
      <w:rPr>
        <w:rFonts w:ascii="Arial"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1" w15:restartNumberingAfterBreak="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F81B8A"/>
    <w:multiLevelType w:val="hybridMultilevel"/>
    <w:tmpl w:val="743811F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15:restartNumberingAfterBreak="0">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496FF0"/>
    <w:multiLevelType w:val="hybridMultilevel"/>
    <w:tmpl w:val="3B1AE1F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14C7DFD"/>
    <w:multiLevelType w:val="hybridMultilevel"/>
    <w:tmpl w:val="449684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3" w15:restartNumberingAfterBreak="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EF7FD4"/>
    <w:multiLevelType w:val="hybridMultilevel"/>
    <w:tmpl w:val="59E4E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137F66"/>
    <w:multiLevelType w:val="multilevel"/>
    <w:tmpl w:val="5F1E9BC8"/>
    <w:lvl w:ilvl="0">
      <w:start w:val="1"/>
      <w:numFmt w:val="decimal"/>
      <w:lvlText w:val="Frage %1:"/>
      <w:lvlJc w:val="left"/>
      <w:pPr>
        <w:ind w:left="1588" w:hanging="1588"/>
      </w:pPr>
      <w:rPr>
        <w:b/>
        <w:i/>
      </w:rPr>
    </w:lvl>
    <w:lvl w:ilvl="1">
      <w:start w:val="1"/>
      <w:numFmt w:val="none"/>
      <w:suff w:val="nothing"/>
      <w:lvlText w:val=""/>
      <w:lvlJc w:val="left"/>
      <w:pPr>
        <w:ind w:left="1588" w:hanging="1588"/>
      </w:pPr>
    </w:lvl>
    <w:lvl w:ilvl="2">
      <w:start w:val="1"/>
      <w:numFmt w:val="none"/>
      <w:suff w:val="nothing"/>
      <w:lvlText w:val=""/>
      <w:lvlJc w:val="left"/>
      <w:pPr>
        <w:ind w:left="1588" w:hanging="1588"/>
      </w:pPr>
    </w:lvl>
    <w:lvl w:ilvl="3">
      <w:start w:val="1"/>
      <w:numFmt w:val="none"/>
      <w:suff w:val="nothing"/>
      <w:lvlText w:val=""/>
      <w:lvlJc w:val="left"/>
      <w:pPr>
        <w:ind w:left="1588" w:hanging="1588"/>
      </w:pPr>
    </w:lvl>
    <w:lvl w:ilvl="4">
      <w:start w:val="1"/>
      <w:numFmt w:val="none"/>
      <w:suff w:val="nothing"/>
      <w:lvlText w:val=""/>
      <w:lvlJc w:val="left"/>
      <w:pPr>
        <w:ind w:left="1588" w:hanging="1588"/>
      </w:pPr>
    </w:lvl>
    <w:lvl w:ilvl="5">
      <w:start w:val="1"/>
      <w:numFmt w:val="none"/>
      <w:suff w:val="nothing"/>
      <w:lvlText w:val=""/>
      <w:lvlJc w:val="left"/>
      <w:pPr>
        <w:ind w:left="1588" w:hanging="1588"/>
      </w:pPr>
    </w:lvl>
    <w:lvl w:ilvl="6">
      <w:start w:val="1"/>
      <w:numFmt w:val="none"/>
      <w:suff w:val="nothing"/>
      <w:lvlText w:val=""/>
      <w:lvlJc w:val="left"/>
      <w:pPr>
        <w:ind w:left="1588" w:hanging="1588"/>
      </w:pPr>
    </w:lvl>
    <w:lvl w:ilvl="7">
      <w:start w:val="1"/>
      <w:numFmt w:val="none"/>
      <w:suff w:val="nothing"/>
      <w:lvlText w:val=""/>
      <w:lvlJc w:val="left"/>
      <w:pPr>
        <w:ind w:left="1588" w:hanging="1588"/>
      </w:pPr>
    </w:lvl>
    <w:lvl w:ilvl="8">
      <w:start w:val="1"/>
      <w:numFmt w:val="none"/>
      <w:suff w:val="nothing"/>
      <w:lvlText w:val=""/>
      <w:lvlJc w:val="left"/>
      <w:pPr>
        <w:ind w:left="1588" w:hanging="1588"/>
      </w:pPr>
    </w:lvl>
  </w:abstractNum>
  <w:abstractNum w:abstractNumId="17" w15:restartNumberingAfterBreak="0">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74E3B19"/>
    <w:multiLevelType w:val="hybridMultilevel"/>
    <w:tmpl w:val="FA66D2C8"/>
    <w:lvl w:ilvl="0" w:tplc="53F683E2">
      <w:start w:val="1"/>
      <w:numFmt w:val="upperRoman"/>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7"/>
  </w:num>
  <w:num w:numId="4">
    <w:abstractNumId w:val="17"/>
  </w:num>
  <w:num w:numId="5">
    <w:abstractNumId w:val="1"/>
  </w:num>
  <w:num w:numId="6">
    <w:abstractNumId w:val="13"/>
  </w:num>
  <w:num w:numId="7">
    <w:abstractNumId w:val="9"/>
  </w:num>
  <w:num w:numId="8">
    <w:abstractNumId w:val="2"/>
  </w:num>
  <w:num w:numId="9">
    <w:abstractNumId w:val="6"/>
  </w:num>
  <w:num w:numId="10">
    <w:abstractNumId w:val="14"/>
  </w:num>
  <w:num w:numId="11">
    <w:abstractNumId w:val="8"/>
  </w:num>
  <w:num w:numId="12">
    <w:abstractNumId w:val="3"/>
  </w:num>
  <w:num w:numId="13">
    <w:abstractNumId w:val="20"/>
  </w:num>
  <w:num w:numId="14">
    <w:abstractNumId w:val="5"/>
  </w:num>
  <w:num w:numId="15">
    <w:abstractNumId w:val="4"/>
  </w:num>
  <w:num w:numId="16">
    <w:abstractNumId w:val="0"/>
  </w:num>
  <w:num w:numId="17">
    <w:abstractNumId w:val="16"/>
  </w:num>
  <w:num w:numId="18">
    <w:abstractNumId w:val="19"/>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38"/>
    <w:rsid w:val="00000BA4"/>
    <w:rsid w:val="000063EF"/>
    <w:rsid w:val="00006B01"/>
    <w:rsid w:val="00010116"/>
    <w:rsid w:val="00014CC9"/>
    <w:rsid w:val="000153C0"/>
    <w:rsid w:val="000203AC"/>
    <w:rsid w:val="000402B8"/>
    <w:rsid w:val="000421DF"/>
    <w:rsid w:val="00042C45"/>
    <w:rsid w:val="000454DB"/>
    <w:rsid w:val="00046038"/>
    <w:rsid w:val="000460A6"/>
    <w:rsid w:val="000461D6"/>
    <w:rsid w:val="00046453"/>
    <w:rsid w:val="000479E7"/>
    <w:rsid w:val="00052B45"/>
    <w:rsid w:val="00053835"/>
    <w:rsid w:val="00063BAB"/>
    <w:rsid w:val="000674B4"/>
    <w:rsid w:val="00073985"/>
    <w:rsid w:val="0007709A"/>
    <w:rsid w:val="0007733B"/>
    <w:rsid w:val="00092C03"/>
    <w:rsid w:val="000A1FFC"/>
    <w:rsid w:val="000A2056"/>
    <w:rsid w:val="000B46F8"/>
    <w:rsid w:val="000C1582"/>
    <w:rsid w:val="000C3A4A"/>
    <w:rsid w:val="000D54EC"/>
    <w:rsid w:val="000D6698"/>
    <w:rsid w:val="000E15FE"/>
    <w:rsid w:val="000E1DD9"/>
    <w:rsid w:val="000E5856"/>
    <w:rsid w:val="000F46FC"/>
    <w:rsid w:val="00101A06"/>
    <w:rsid w:val="00101BF1"/>
    <w:rsid w:val="00102DC6"/>
    <w:rsid w:val="0010635B"/>
    <w:rsid w:val="00106CAD"/>
    <w:rsid w:val="001116AA"/>
    <w:rsid w:val="001140FF"/>
    <w:rsid w:val="001147D5"/>
    <w:rsid w:val="00132576"/>
    <w:rsid w:val="001358D7"/>
    <w:rsid w:val="0014555A"/>
    <w:rsid w:val="00151309"/>
    <w:rsid w:val="0015446A"/>
    <w:rsid w:val="00157343"/>
    <w:rsid w:val="00167437"/>
    <w:rsid w:val="00175225"/>
    <w:rsid w:val="0018345B"/>
    <w:rsid w:val="00192F5C"/>
    <w:rsid w:val="001939A2"/>
    <w:rsid w:val="001945FC"/>
    <w:rsid w:val="0019783A"/>
    <w:rsid w:val="001A706B"/>
    <w:rsid w:val="001A79A7"/>
    <w:rsid w:val="001C4CA7"/>
    <w:rsid w:val="001C5EBB"/>
    <w:rsid w:val="001D592B"/>
    <w:rsid w:val="001E5277"/>
    <w:rsid w:val="001E6C76"/>
    <w:rsid w:val="001E7334"/>
    <w:rsid w:val="001E7C75"/>
    <w:rsid w:val="001F5BD5"/>
    <w:rsid w:val="00204E84"/>
    <w:rsid w:val="002173E1"/>
    <w:rsid w:val="00217D86"/>
    <w:rsid w:val="00224F9D"/>
    <w:rsid w:val="00236CD8"/>
    <w:rsid w:val="00241657"/>
    <w:rsid w:val="002448EA"/>
    <w:rsid w:val="0024631D"/>
    <w:rsid w:val="00250D0E"/>
    <w:rsid w:val="00256A80"/>
    <w:rsid w:val="00262922"/>
    <w:rsid w:val="002638A5"/>
    <w:rsid w:val="00280827"/>
    <w:rsid w:val="00282058"/>
    <w:rsid w:val="0028669D"/>
    <w:rsid w:val="00286B3E"/>
    <w:rsid w:val="00290512"/>
    <w:rsid w:val="002B5F4E"/>
    <w:rsid w:val="002B7DA9"/>
    <w:rsid w:val="002D2ED6"/>
    <w:rsid w:val="002E4182"/>
    <w:rsid w:val="002E63C5"/>
    <w:rsid w:val="002E741A"/>
    <w:rsid w:val="002F242C"/>
    <w:rsid w:val="003031DB"/>
    <w:rsid w:val="0030796F"/>
    <w:rsid w:val="00315089"/>
    <w:rsid w:val="00316EE8"/>
    <w:rsid w:val="003255E0"/>
    <w:rsid w:val="00331604"/>
    <w:rsid w:val="00344F51"/>
    <w:rsid w:val="00346C8D"/>
    <w:rsid w:val="0034795B"/>
    <w:rsid w:val="0035730D"/>
    <w:rsid w:val="0035759C"/>
    <w:rsid w:val="003620F6"/>
    <w:rsid w:val="0036553B"/>
    <w:rsid w:val="00376E14"/>
    <w:rsid w:val="0038073D"/>
    <w:rsid w:val="003A62E3"/>
    <w:rsid w:val="003B194F"/>
    <w:rsid w:val="003B6051"/>
    <w:rsid w:val="003C0DD8"/>
    <w:rsid w:val="003D22DC"/>
    <w:rsid w:val="003D382E"/>
    <w:rsid w:val="003D5029"/>
    <w:rsid w:val="003E32D2"/>
    <w:rsid w:val="003E643A"/>
    <w:rsid w:val="003F4D15"/>
    <w:rsid w:val="00403255"/>
    <w:rsid w:val="0041418E"/>
    <w:rsid w:val="00416643"/>
    <w:rsid w:val="00434CA6"/>
    <w:rsid w:val="00435B3D"/>
    <w:rsid w:val="00440907"/>
    <w:rsid w:val="00440E25"/>
    <w:rsid w:val="0047144E"/>
    <w:rsid w:val="00474C95"/>
    <w:rsid w:val="00475419"/>
    <w:rsid w:val="0049211A"/>
    <w:rsid w:val="004952B7"/>
    <w:rsid w:val="00497078"/>
    <w:rsid w:val="0049766C"/>
    <w:rsid w:val="004A1A07"/>
    <w:rsid w:val="004A2FB1"/>
    <w:rsid w:val="004A40F4"/>
    <w:rsid w:val="004B352D"/>
    <w:rsid w:val="004D3EC1"/>
    <w:rsid w:val="004D6179"/>
    <w:rsid w:val="004E1956"/>
    <w:rsid w:val="004E4D95"/>
    <w:rsid w:val="004F7454"/>
    <w:rsid w:val="00500982"/>
    <w:rsid w:val="005015DA"/>
    <w:rsid w:val="005076E6"/>
    <w:rsid w:val="00517057"/>
    <w:rsid w:val="00517DC6"/>
    <w:rsid w:val="00517F5E"/>
    <w:rsid w:val="00520509"/>
    <w:rsid w:val="005260D5"/>
    <w:rsid w:val="0053116B"/>
    <w:rsid w:val="00534B1B"/>
    <w:rsid w:val="005425CD"/>
    <w:rsid w:val="00543156"/>
    <w:rsid w:val="005564B2"/>
    <w:rsid w:val="005600C0"/>
    <w:rsid w:val="00564EF0"/>
    <w:rsid w:val="005728A6"/>
    <w:rsid w:val="005735C0"/>
    <w:rsid w:val="00582FC9"/>
    <w:rsid w:val="00593BF6"/>
    <w:rsid w:val="00595221"/>
    <w:rsid w:val="005A2CAF"/>
    <w:rsid w:val="005A74ED"/>
    <w:rsid w:val="005B0CBB"/>
    <w:rsid w:val="005B15FB"/>
    <w:rsid w:val="005B4EA0"/>
    <w:rsid w:val="005C0F17"/>
    <w:rsid w:val="005D4117"/>
    <w:rsid w:val="005E007B"/>
    <w:rsid w:val="005F4080"/>
    <w:rsid w:val="00600F79"/>
    <w:rsid w:val="00605711"/>
    <w:rsid w:val="00611767"/>
    <w:rsid w:val="00612DB3"/>
    <w:rsid w:val="00621DD8"/>
    <w:rsid w:val="00623698"/>
    <w:rsid w:val="00623768"/>
    <w:rsid w:val="00625469"/>
    <w:rsid w:val="0063137A"/>
    <w:rsid w:val="00636D80"/>
    <w:rsid w:val="006372C1"/>
    <w:rsid w:val="00640BDE"/>
    <w:rsid w:val="00643A4E"/>
    <w:rsid w:val="006479B5"/>
    <w:rsid w:val="006579BB"/>
    <w:rsid w:val="00660E47"/>
    <w:rsid w:val="006649FF"/>
    <w:rsid w:val="0067015A"/>
    <w:rsid w:val="00676229"/>
    <w:rsid w:val="00682416"/>
    <w:rsid w:val="006936EC"/>
    <w:rsid w:val="00693B53"/>
    <w:rsid w:val="00694FB5"/>
    <w:rsid w:val="0069785E"/>
    <w:rsid w:val="006A193C"/>
    <w:rsid w:val="006A4077"/>
    <w:rsid w:val="006B0439"/>
    <w:rsid w:val="006B1093"/>
    <w:rsid w:val="006B1466"/>
    <w:rsid w:val="006D42A5"/>
    <w:rsid w:val="006E64D1"/>
    <w:rsid w:val="006F6A31"/>
    <w:rsid w:val="006F73D5"/>
    <w:rsid w:val="006F7A80"/>
    <w:rsid w:val="0070145B"/>
    <w:rsid w:val="00704510"/>
    <w:rsid w:val="0071095E"/>
    <w:rsid w:val="00720D58"/>
    <w:rsid w:val="00723793"/>
    <w:rsid w:val="00744F55"/>
    <w:rsid w:val="00754457"/>
    <w:rsid w:val="00757F32"/>
    <w:rsid w:val="00766B96"/>
    <w:rsid w:val="00770FCA"/>
    <w:rsid w:val="00782C5B"/>
    <w:rsid w:val="007A2225"/>
    <w:rsid w:val="007A60FD"/>
    <w:rsid w:val="007B2858"/>
    <w:rsid w:val="007B4B91"/>
    <w:rsid w:val="007C3747"/>
    <w:rsid w:val="007C5532"/>
    <w:rsid w:val="007D2A7C"/>
    <w:rsid w:val="007D2A92"/>
    <w:rsid w:val="007D3722"/>
    <w:rsid w:val="007D62BD"/>
    <w:rsid w:val="007E296D"/>
    <w:rsid w:val="007E4C59"/>
    <w:rsid w:val="007E6919"/>
    <w:rsid w:val="0080798A"/>
    <w:rsid w:val="008126C3"/>
    <w:rsid w:val="00821F1C"/>
    <w:rsid w:val="008274DE"/>
    <w:rsid w:val="008300EA"/>
    <w:rsid w:val="008357C8"/>
    <w:rsid w:val="00845747"/>
    <w:rsid w:val="00853EF3"/>
    <w:rsid w:val="00862256"/>
    <w:rsid w:val="00863565"/>
    <w:rsid w:val="00871C76"/>
    <w:rsid w:val="00873F08"/>
    <w:rsid w:val="008905B0"/>
    <w:rsid w:val="008945EB"/>
    <w:rsid w:val="008A7A20"/>
    <w:rsid w:val="008B2B0E"/>
    <w:rsid w:val="008C4307"/>
    <w:rsid w:val="008D4145"/>
    <w:rsid w:val="008D49CD"/>
    <w:rsid w:val="008E7E01"/>
    <w:rsid w:val="008F0A31"/>
    <w:rsid w:val="008F1105"/>
    <w:rsid w:val="008F2ACE"/>
    <w:rsid w:val="00903AF2"/>
    <w:rsid w:val="00917CC4"/>
    <w:rsid w:val="00924706"/>
    <w:rsid w:val="009300A7"/>
    <w:rsid w:val="009309EA"/>
    <w:rsid w:val="00933754"/>
    <w:rsid w:val="00941B38"/>
    <w:rsid w:val="00946EB3"/>
    <w:rsid w:val="00955D77"/>
    <w:rsid w:val="00956F1E"/>
    <w:rsid w:val="009578B1"/>
    <w:rsid w:val="0096269F"/>
    <w:rsid w:val="00976F63"/>
    <w:rsid w:val="00980EF7"/>
    <w:rsid w:val="0098448E"/>
    <w:rsid w:val="009872A0"/>
    <w:rsid w:val="00997421"/>
    <w:rsid w:val="009A2289"/>
    <w:rsid w:val="009B1CD8"/>
    <w:rsid w:val="009C1759"/>
    <w:rsid w:val="009D2883"/>
    <w:rsid w:val="009D3056"/>
    <w:rsid w:val="009D663C"/>
    <w:rsid w:val="009E102C"/>
    <w:rsid w:val="009F45AA"/>
    <w:rsid w:val="009F5B6F"/>
    <w:rsid w:val="009F5FE2"/>
    <w:rsid w:val="009F7190"/>
    <w:rsid w:val="00A07B6C"/>
    <w:rsid w:val="00A07D60"/>
    <w:rsid w:val="00A11DB2"/>
    <w:rsid w:val="00A155A8"/>
    <w:rsid w:val="00A22201"/>
    <w:rsid w:val="00A23295"/>
    <w:rsid w:val="00A3718E"/>
    <w:rsid w:val="00A409AD"/>
    <w:rsid w:val="00A42C11"/>
    <w:rsid w:val="00A42EA1"/>
    <w:rsid w:val="00A43A6E"/>
    <w:rsid w:val="00A43DFF"/>
    <w:rsid w:val="00A45AF3"/>
    <w:rsid w:val="00A46600"/>
    <w:rsid w:val="00A52677"/>
    <w:rsid w:val="00A61D79"/>
    <w:rsid w:val="00A62F34"/>
    <w:rsid w:val="00A73232"/>
    <w:rsid w:val="00A73265"/>
    <w:rsid w:val="00A74FD1"/>
    <w:rsid w:val="00A769A1"/>
    <w:rsid w:val="00A77854"/>
    <w:rsid w:val="00A840EF"/>
    <w:rsid w:val="00A857B5"/>
    <w:rsid w:val="00A9007C"/>
    <w:rsid w:val="00A91027"/>
    <w:rsid w:val="00AA2387"/>
    <w:rsid w:val="00AA61D3"/>
    <w:rsid w:val="00AC3CBA"/>
    <w:rsid w:val="00AD44F9"/>
    <w:rsid w:val="00AE40D9"/>
    <w:rsid w:val="00AF0E82"/>
    <w:rsid w:val="00AF3D45"/>
    <w:rsid w:val="00B17620"/>
    <w:rsid w:val="00B21133"/>
    <w:rsid w:val="00B42CF5"/>
    <w:rsid w:val="00B43C37"/>
    <w:rsid w:val="00B6557E"/>
    <w:rsid w:val="00B7374B"/>
    <w:rsid w:val="00B75D7A"/>
    <w:rsid w:val="00B86453"/>
    <w:rsid w:val="00BA097B"/>
    <w:rsid w:val="00BA5B83"/>
    <w:rsid w:val="00BA62FC"/>
    <w:rsid w:val="00BB226F"/>
    <w:rsid w:val="00BB314C"/>
    <w:rsid w:val="00BB7038"/>
    <w:rsid w:val="00BC1B39"/>
    <w:rsid w:val="00BD4A9A"/>
    <w:rsid w:val="00BD7214"/>
    <w:rsid w:val="00BD78F2"/>
    <w:rsid w:val="00BE1437"/>
    <w:rsid w:val="00BE1DE1"/>
    <w:rsid w:val="00BF4C6D"/>
    <w:rsid w:val="00C04688"/>
    <w:rsid w:val="00C04B08"/>
    <w:rsid w:val="00C152AE"/>
    <w:rsid w:val="00C2547D"/>
    <w:rsid w:val="00C25D66"/>
    <w:rsid w:val="00C310B6"/>
    <w:rsid w:val="00C40CBB"/>
    <w:rsid w:val="00C72828"/>
    <w:rsid w:val="00C72D46"/>
    <w:rsid w:val="00C73AD1"/>
    <w:rsid w:val="00C803D8"/>
    <w:rsid w:val="00C8501D"/>
    <w:rsid w:val="00C851F7"/>
    <w:rsid w:val="00C915E3"/>
    <w:rsid w:val="00C932AD"/>
    <w:rsid w:val="00C9658D"/>
    <w:rsid w:val="00C97BD8"/>
    <w:rsid w:val="00CC39CE"/>
    <w:rsid w:val="00CD0D4A"/>
    <w:rsid w:val="00CD5B34"/>
    <w:rsid w:val="00CE29EE"/>
    <w:rsid w:val="00CE2BF3"/>
    <w:rsid w:val="00CE3C97"/>
    <w:rsid w:val="00CE6C53"/>
    <w:rsid w:val="00CE6DEC"/>
    <w:rsid w:val="00D031F8"/>
    <w:rsid w:val="00D06453"/>
    <w:rsid w:val="00D0758B"/>
    <w:rsid w:val="00D12B1F"/>
    <w:rsid w:val="00D20F0D"/>
    <w:rsid w:val="00D2275A"/>
    <w:rsid w:val="00D22C81"/>
    <w:rsid w:val="00D26D45"/>
    <w:rsid w:val="00D27084"/>
    <w:rsid w:val="00D47774"/>
    <w:rsid w:val="00D60472"/>
    <w:rsid w:val="00D631A9"/>
    <w:rsid w:val="00D67A5B"/>
    <w:rsid w:val="00D77CBA"/>
    <w:rsid w:val="00D8162D"/>
    <w:rsid w:val="00D860DE"/>
    <w:rsid w:val="00D8663C"/>
    <w:rsid w:val="00D91E2D"/>
    <w:rsid w:val="00D92A21"/>
    <w:rsid w:val="00D93123"/>
    <w:rsid w:val="00D94117"/>
    <w:rsid w:val="00D95375"/>
    <w:rsid w:val="00DA1E8C"/>
    <w:rsid w:val="00DA5B8A"/>
    <w:rsid w:val="00DA6200"/>
    <w:rsid w:val="00DA77E4"/>
    <w:rsid w:val="00DB414D"/>
    <w:rsid w:val="00DB658A"/>
    <w:rsid w:val="00DC6A35"/>
    <w:rsid w:val="00DD5F2B"/>
    <w:rsid w:val="00DD7536"/>
    <w:rsid w:val="00DE0298"/>
    <w:rsid w:val="00DF0108"/>
    <w:rsid w:val="00DF7BE4"/>
    <w:rsid w:val="00E00691"/>
    <w:rsid w:val="00E20919"/>
    <w:rsid w:val="00E36CC8"/>
    <w:rsid w:val="00E401CB"/>
    <w:rsid w:val="00E50B3E"/>
    <w:rsid w:val="00E533E8"/>
    <w:rsid w:val="00E74BC9"/>
    <w:rsid w:val="00E767EB"/>
    <w:rsid w:val="00E81221"/>
    <w:rsid w:val="00E8362A"/>
    <w:rsid w:val="00E856C0"/>
    <w:rsid w:val="00E8758E"/>
    <w:rsid w:val="00E964D1"/>
    <w:rsid w:val="00EB176B"/>
    <w:rsid w:val="00EB210D"/>
    <w:rsid w:val="00EB4F53"/>
    <w:rsid w:val="00EB60A4"/>
    <w:rsid w:val="00EC3AC2"/>
    <w:rsid w:val="00EC7961"/>
    <w:rsid w:val="00EC7BAD"/>
    <w:rsid w:val="00EE75EF"/>
    <w:rsid w:val="00EF2C83"/>
    <w:rsid w:val="00EF39A8"/>
    <w:rsid w:val="00F0575C"/>
    <w:rsid w:val="00F12C5D"/>
    <w:rsid w:val="00F23BC8"/>
    <w:rsid w:val="00F2437C"/>
    <w:rsid w:val="00F43500"/>
    <w:rsid w:val="00F50058"/>
    <w:rsid w:val="00F50710"/>
    <w:rsid w:val="00F72D4C"/>
    <w:rsid w:val="00F902E4"/>
    <w:rsid w:val="00F96370"/>
    <w:rsid w:val="00FA1D41"/>
    <w:rsid w:val="00FC4CAF"/>
    <w:rsid w:val="00FD27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320F8"/>
  <w15:chartTrackingRefBased/>
  <w15:docId w15:val="{7F5CA46B-E8E0-4797-AF5F-7E20345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paragraph" w:styleId="Listenabsatz">
    <w:name w:val="List Paragraph"/>
    <w:basedOn w:val="Standard"/>
    <w:qFormat/>
    <w:rsid w:val="008274DE"/>
    <w:pPr>
      <w:widowControl w:val="0"/>
      <w:suppressAutoHyphens/>
      <w:spacing w:line="240" w:lineRule="auto"/>
      <w:ind w:left="708"/>
    </w:pPr>
    <w:rPr>
      <w:rFonts w:ascii="Times New Roman" w:eastAsia="Lucida Sans Unicode" w:hAnsi="Times New Roman"/>
      <w:kern w:val="1"/>
      <w:szCs w:val="24"/>
      <w:lang w:eastAsia="zh-CN"/>
    </w:rPr>
  </w:style>
  <w:style w:type="paragraph" w:customStyle="1" w:styleId="FrageEinleitungberschrift">
    <w:name w:val="Frage Einleitung Überschrift"/>
    <w:basedOn w:val="Standard"/>
    <w:uiPriority w:val="2"/>
    <w:qFormat/>
    <w:rsid w:val="00192F5C"/>
    <w:pPr>
      <w:keepNext/>
      <w:keepLines/>
      <w:spacing w:before="240" w:line="240" w:lineRule="auto"/>
      <w:outlineLvl w:val="2"/>
    </w:pPr>
    <w:rPr>
      <w:rFonts w:eastAsia="Arial"/>
      <w:b/>
      <w:i/>
      <w:color w:val="00000A"/>
      <w:sz w:val="20"/>
      <w:lang w:eastAsia="en-US"/>
    </w:rPr>
  </w:style>
  <w:style w:type="paragraph" w:customStyle="1" w:styleId="FrageEinleitungText">
    <w:name w:val="Frage Einleitung Text"/>
    <w:basedOn w:val="Standard"/>
    <w:uiPriority w:val="3"/>
    <w:qFormat/>
    <w:rsid w:val="00192F5C"/>
    <w:pPr>
      <w:spacing w:before="80" w:line="240" w:lineRule="auto"/>
      <w:ind w:left="794"/>
      <w:jc w:val="both"/>
    </w:pPr>
    <w:rPr>
      <w:rFonts w:eastAsia="Arial"/>
      <w:i/>
      <w:color w:val="00000A"/>
      <w:sz w:val="20"/>
      <w:lang w:eastAsia="en-US"/>
    </w:rPr>
  </w:style>
  <w:style w:type="paragraph" w:customStyle="1" w:styleId="FrageNummer1">
    <w:name w:val="Frage Nummer 1)"/>
    <w:basedOn w:val="Standard"/>
    <w:uiPriority w:val="4"/>
    <w:qFormat/>
    <w:rsid w:val="00192F5C"/>
    <w:pPr>
      <w:spacing w:before="240" w:line="240" w:lineRule="auto"/>
      <w:jc w:val="both"/>
      <w:outlineLvl w:val="2"/>
    </w:pPr>
    <w:rPr>
      <w:rFonts w:eastAsia="Arial"/>
      <w:i/>
      <w:color w:val="00000A"/>
      <w:sz w:val="20"/>
      <w:lang w:eastAsia="en-US"/>
    </w:rPr>
  </w:style>
  <w:style w:type="character" w:styleId="Kommentarzeichen">
    <w:name w:val="annotation reference"/>
    <w:basedOn w:val="Absatz-Standardschriftart"/>
    <w:uiPriority w:val="99"/>
    <w:semiHidden/>
    <w:unhideWhenUsed/>
    <w:rsid w:val="00853EF3"/>
    <w:rPr>
      <w:sz w:val="16"/>
      <w:szCs w:val="16"/>
    </w:rPr>
  </w:style>
  <w:style w:type="paragraph" w:styleId="Kommentartext">
    <w:name w:val="annotation text"/>
    <w:basedOn w:val="Standard"/>
    <w:link w:val="KommentartextZchn"/>
    <w:uiPriority w:val="99"/>
    <w:semiHidden/>
    <w:unhideWhenUsed/>
    <w:rsid w:val="00853EF3"/>
    <w:pPr>
      <w:spacing w:line="240" w:lineRule="auto"/>
    </w:pPr>
    <w:rPr>
      <w:sz w:val="20"/>
    </w:rPr>
  </w:style>
  <w:style w:type="character" w:customStyle="1" w:styleId="KommentartextZchn">
    <w:name w:val="Kommentartext Zchn"/>
    <w:basedOn w:val="Absatz-Standardschriftart"/>
    <w:link w:val="Kommentartext"/>
    <w:uiPriority w:val="99"/>
    <w:semiHidden/>
    <w:rsid w:val="00853EF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853EF3"/>
    <w:rPr>
      <w:b/>
      <w:bCs/>
    </w:rPr>
  </w:style>
  <w:style w:type="character" w:customStyle="1" w:styleId="KommentarthemaZchn">
    <w:name w:val="Kommentarthema Zchn"/>
    <w:basedOn w:val="KommentartextZchn"/>
    <w:link w:val="Kommentarthema"/>
    <w:uiPriority w:val="99"/>
    <w:semiHidden/>
    <w:rsid w:val="00853EF3"/>
    <w:rPr>
      <w:rFonts w:ascii="Arial" w:hAnsi="Arial"/>
      <w:b/>
      <w:bCs/>
      <w:lang w:eastAsia="de-DE"/>
    </w:rPr>
  </w:style>
  <w:style w:type="character" w:customStyle="1" w:styleId="KopfzeileZchn">
    <w:name w:val="Kopfzeile Zchn"/>
    <w:basedOn w:val="Absatz-Standardschriftart"/>
    <w:link w:val="Kopfzeile"/>
    <w:uiPriority w:val="99"/>
    <w:rsid w:val="00C932AD"/>
    <w:rPr>
      <w:rFonts w:ascii="Arial" w:hAnsi="Arial"/>
      <w:sz w:val="24"/>
      <w:lang w:eastAsia="de-DE"/>
    </w:rPr>
  </w:style>
  <w:style w:type="character" w:styleId="Hyperlink">
    <w:name w:val="Hyperlink"/>
    <w:basedOn w:val="Absatz-Standardschriftart"/>
    <w:uiPriority w:val="99"/>
    <w:semiHidden/>
    <w:rsid w:val="00DA77E4"/>
    <w:rPr>
      <w:color w:val="0563C1"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k.org/fileadmin/Dateien/veroeffentlichungen_beschluesse/1972/1972_07_07-VB-gymnasiale-Oberstufe-Abiturpruefu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4B3-AFF7-4086-990C-B7FC0820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15571</Characters>
  <Application>Microsoft Office Word</Application>
  <DocSecurity>0</DocSecurity>
  <Lines>432</Lines>
  <Paragraphs>229</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Geschäftsstelle</dc:creator>
  <cp:keywords/>
  <cp:lastModifiedBy>Hanno Plass</cp:lastModifiedBy>
  <cp:revision>2</cp:revision>
  <cp:lastPrinted>2021-05-12T11:54:00Z</cp:lastPrinted>
  <dcterms:created xsi:type="dcterms:W3CDTF">2021-05-17T10:04:00Z</dcterms:created>
  <dcterms:modified xsi:type="dcterms:W3CDTF">2021-05-17T10:04:00Z</dcterms:modified>
</cp:coreProperties>
</file>