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D540C" w14:textId="76EDDD5B" w:rsidR="00EE07B5" w:rsidRPr="00692E27" w:rsidRDefault="002E117D" w:rsidP="002E117D">
      <w:pPr>
        <w:autoSpaceDE w:val="0"/>
        <w:autoSpaceDN w:val="0"/>
        <w:adjustRightInd w:val="0"/>
        <w:spacing w:after="0" w:line="240" w:lineRule="auto"/>
        <w:jc w:val="right"/>
        <w:rPr>
          <w:rFonts w:eastAsia="Times New Roman" w:cs="Arial"/>
          <w:b/>
          <w:bCs/>
          <w:sz w:val="22"/>
          <w:lang w:eastAsia="de-DE"/>
        </w:rPr>
      </w:pPr>
      <w:bookmarkStart w:id="0" w:name="_GoBack"/>
      <w:bookmarkEnd w:id="0"/>
      <w:r w:rsidRPr="00692E27">
        <w:rPr>
          <w:rFonts w:eastAsia="Times New Roman" w:cs="Times New Roman"/>
          <w:sz w:val="22"/>
          <w:lang w:eastAsia="de-DE"/>
        </w:rPr>
        <w:t>27. April 2021</w:t>
      </w:r>
    </w:p>
    <w:p w14:paraId="4D2E136B" w14:textId="77777777" w:rsidR="00EE07B5" w:rsidRPr="002E117D" w:rsidRDefault="00EE07B5" w:rsidP="00EE07B5">
      <w:pPr>
        <w:autoSpaceDE w:val="0"/>
        <w:autoSpaceDN w:val="0"/>
        <w:adjustRightInd w:val="0"/>
        <w:spacing w:after="0" w:line="240" w:lineRule="auto"/>
        <w:jc w:val="center"/>
        <w:rPr>
          <w:rFonts w:eastAsia="Times New Roman" w:cs="Arial"/>
          <w:b/>
          <w:bCs/>
          <w:sz w:val="28"/>
          <w:szCs w:val="28"/>
          <w:lang w:eastAsia="de-DE"/>
        </w:rPr>
      </w:pPr>
    </w:p>
    <w:p w14:paraId="7BABDF83" w14:textId="77777777" w:rsidR="00EE07B5" w:rsidRPr="00F34C02" w:rsidRDefault="00EE07B5" w:rsidP="00EE07B5">
      <w:pPr>
        <w:spacing w:after="120" w:line="360" w:lineRule="auto"/>
        <w:jc w:val="center"/>
        <w:rPr>
          <w:rFonts w:eastAsia="Times New Roman" w:cs="Times New Roman"/>
          <w:b/>
          <w:sz w:val="36"/>
          <w:szCs w:val="36"/>
          <w:lang w:eastAsia="de-DE"/>
        </w:rPr>
      </w:pPr>
      <w:r w:rsidRPr="00F34C02">
        <w:rPr>
          <w:rFonts w:eastAsia="Times New Roman" w:cs="Arial"/>
          <w:sz w:val="24"/>
          <w:szCs w:val="24"/>
          <w:lang w:eastAsia="de-DE"/>
        </w:rPr>
        <w:t xml:space="preserve"> </w:t>
      </w:r>
      <w:r w:rsidRPr="00F34C02">
        <w:rPr>
          <w:rFonts w:eastAsia="Times New Roman" w:cs="Times New Roman"/>
          <w:b/>
          <w:sz w:val="36"/>
          <w:szCs w:val="36"/>
          <w:lang w:eastAsia="de-DE"/>
        </w:rPr>
        <w:t>Schriftliche Kleine Anfrage</w:t>
      </w:r>
    </w:p>
    <w:p w14:paraId="0BAA9729" w14:textId="77777777" w:rsidR="008F2FF9" w:rsidRDefault="003E0C7D" w:rsidP="008F2FF9">
      <w:pPr>
        <w:spacing w:after="120" w:line="240" w:lineRule="auto"/>
        <w:jc w:val="center"/>
        <w:rPr>
          <w:b/>
        </w:rPr>
      </w:pPr>
      <w:r>
        <w:rPr>
          <w:rFonts w:eastAsia="Times New Roman" w:cs="Times New Roman"/>
          <w:b/>
          <w:szCs w:val="20"/>
          <w:lang w:eastAsia="de-DE"/>
        </w:rPr>
        <w:t>der</w:t>
      </w:r>
      <w:r w:rsidR="000F7841" w:rsidRPr="00F34C02">
        <w:rPr>
          <w:rFonts w:eastAsia="Times New Roman" w:cs="Times New Roman"/>
          <w:b/>
          <w:szCs w:val="20"/>
          <w:lang w:eastAsia="de-DE"/>
        </w:rPr>
        <w:t xml:space="preserve"> </w:t>
      </w:r>
      <w:r w:rsidR="000F7841" w:rsidRPr="00452E0A">
        <w:rPr>
          <w:rFonts w:eastAsia="Times New Roman" w:cs="Times New Roman"/>
          <w:b/>
          <w:szCs w:val="20"/>
          <w:lang w:eastAsia="de-DE"/>
        </w:rPr>
        <w:t>Abgeordneten</w:t>
      </w:r>
      <w:r w:rsidR="00365770" w:rsidRPr="00452E0A">
        <w:rPr>
          <w:b/>
        </w:rPr>
        <w:t xml:space="preserve"> </w:t>
      </w:r>
      <w:r w:rsidR="008F2FF9" w:rsidRPr="008F2FF9">
        <w:rPr>
          <w:b/>
        </w:rPr>
        <w:t>Cansu Özdemir (DIE LINKE) vom 20.04.</w:t>
      </w:r>
      <w:r w:rsidR="008F2FF9">
        <w:rPr>
          <w:b/>
        </w:rPr>
        <w:t>20</w:t>
      </w:r>
      <w:r w:rsidR="008F2FF9" w:rsidRPr="008F2FF9">
        <w:rPr>
          <w:b/>
        </w:rPr>
        <w:t>21</w:t>
      </w:r>
    </w:p>
    <w:p w14:paraId="2A75A908" w14:textId="77777777" w:rsidR="00EE07B5" w:rsidRPr="00F34C02" w:rsidRDefault="00EE07B5" w:rsidP="008F2FF9">
      <w:pPr>
        <w:spacing w:after="120" w:line="240" w:lineRule="auto"/>
        <w:jc w:val="center"/>
        <w:rPr>
          <w:rFonts w:eastAsia="Times New Roman" w:cs="Arial"/>
          <w:b/>
          <w:bCs/>
          <w:sz w:val="36"/>
          <w:szCs w:val="36"/>
          <w:lang w:eastAsia="de-DE"/>
        </w:rPr>
      </w:pPr>
      <w:r w:rsidRPr="00F34C02">
        <w:rPr>
          <w:rFonts w:eastAsia="Times New Roman" w:cs="Arial"/>
          <w:b/>
          <w:bCs/>
          <w:szCs w:val="20"/>
          <w:lang w:eastAsia="de-DE"/>
        </w:rPr>
        <w:t xml:space="preserve">und </w:t>
      </w:r>
      <w:r w:rsidRPr="00F34C02">
        <w:rPr>
          <w:rFonts w:eastAsia="Times New Roman" w:cs="Arial"/>
          <w:b/>
          <w:bCs/>
          <w:sz w:val="36"/>
          <w:szCs w:val="36"/>
          <w:lang w:eastAsia="de-DE"/>
        </w:rPr>
        <w:t>Antwort des Senats</w:t>
      </w:r>
    </w:p>
    <w:p w14:paraId="7EE26707" w14:textId="77777777" w:rsidR="00EE07B5" w:rsidRPr="00F34C02" w:rsidRDefault="00EE07B5" w:rsidP="00EE07B5">
      <w:pPr>
        <w:autoSpaceDE w:val="0"/>
        <w:autoSpaceDN w:val="0"/>
        <w:adjustRightInd w:val="0"/>
        <w:spacing w:before="240" w:after="0" w:line="240" w:lineRule="auto"/>
        <w:jc w:val="center"/>
        <w:rPr>
          <w:rFonts w:eastAsia="Times New Roman" w:cs="Times New Roman"/>
          <w:b/>
          <w:sz w:val="28"/>
          <w:szCs w:val="28"/>
          <w:lang w:eastAsia="de-DE"/>
        </w:rPr>
      </w:pPr>
      <w:r w:rsidRPr="00F34C02">
        <w:rPr>
          <w:rFonts w:eastAsia="Times New Roman" w:cs="Times New Roman"/>
          <w:b/>
          <w:sz w:val="28"/>
          <w:szCs w:val="28"/>
          <w:lang w:eastAsia="de-DE"/>
        </w:rPr>
        <w:t xml:space="preserve">- Drucksache </w:t>
      </w:r>
      <w:r w:rsidR="003B131F">
        <w:rPr>
          <w:rFonts w:eastAsia="Times New Roman" w:cs="Times New Roman"/>
          <w:b/>
          <w:sz w:val="28"/>
          <w:szCs w:val="28"/>
          <w:lang w:eastAsia="de-DE"/>
        </w:rPr>
        <w:t>22/</w:t>
      </w:r>
      <w:r w:rsidR="00527268">
        <w:rPr>
          <w:rFonts w:eastAsia="Times New Roman" w:cs="Times New Roman"/>
          <w:b/>
          <w:sz w:val="28"/>
          <w:szCs w:val="28"/>
          <w:lang w:eastAsia="de-DE"/>
        </w:rPr>
        <w:t>40</w:t>
      </w:r>
      <w:r w:rsidR="008F2FF9">
        <w:rPr>
          <w:rFonts w:eastAsia="Times New Roman" w:cs="Times New Roman"/>
          <w:b/>
          <w:sz w:val="28"/>
          <w:szCs w:val="28"/>
          <w:lang w:eastAsia="de-DE"/>
        </w:rPr>
        <w:t>36</w:t>
      </w:r>
      <w:r w:rsidRPr="00F34C02">
        <w:rPr>
          <w:rFonts w:eastAsia="Times New Roman" w:cs="Times New Roman"/>
          <w:b/>
          <w:sz w:val="28"/>
          <w:szCs w:val="28"/>
          <w:lang w:eastAsia="de-DE"/>
        </w:rPr>
        <w:t xml:space="preserve"> -</w:t>
      </w:r>
    </w:p>
    <w:p w14:paraId="4E97708D" w14:textId="77777777"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14:paraId="22C5B88D" w14:textId="77777777" w:rsidR="004331D3" w:rsidRPr="00452E0A" w:rsidRDefault="002E58D7" w:rsidP="00EB64C2">
      <w:pPr>
        <w:pStyle w:val="Betreff"/>
        <w:spacing w:before="120" w:after="0"/>
        <w:rPr>
          <w:rFonts w:cs="Arial"/>
        </w:rPr>
      </w:pPr>
      <w:r w:rsidRPr="00D65FF9">
        <w:rPr>
          <w:rFonts w:cs="Arial"/>
        </w:rPr>
        <w:t xml:space="preserve">Betr.: </w:t>
      </w:r>
      <w:r w:rsidRPr="00D65FF9">
        <w:rPr>
          <w:rFonts w:cs="Arial"/>
        </w:rPr>
        <w:tab/>
      </w:r>
      <w:r w:rsidR="008F2FF9" w:rsidRPr="008F2FF9">
        <w:rPr>
          <w:rFonts w:cs="Arial"/>
        </w:rPr>
        <w:t>Corona-Ausbruch in der Untersuchungshaftanstalt</w:t>
      </w:r>
    </w:p>
    <w:p w14:paraId="1645BF35" w14:textId="77777777" w:rsidR="00527268" w:rsidRDefault="008F2FF9" w:rsidP="008A5D4E">
      <w:pPr>
        <w:pStyle w:val="Frage"/>
        <w:spacing w:before="120" w:after="0"/>
      </w:pPr>
      <w:r w:rsidRPr="008F2FF9">
        <w:t>Wie verschiedene Medien berichteten, hat es einen größeren Ausbruch von Infektionen mit SARS-CoV-2 in der Untersuchungshaftanstalt gegeben. Wie berichtet wurde, sollen acht Mitarbeiter und vier Gefangene positiv auf Corona getestet worden sein. Alle Mitarbeiter:innen sowie die Gefangenen zweier Gebäudeflügel sollen sich nun testen lassen. Betroffenen seien der C- und der V-Flügel, in denen bis zu 186 Gefangene untergebracht seien. Die Stationen seien umgehend „unter Verschluss“ genommen worden.</w:t>
      </w:r>
    </w:p>
    <w:p w14:paraId="0CC520C2" w14:textId="340C7B38" w:rsidR="00636C43" w:rsidRPr="00636C43" w:rsidRDefault="00636C43" w:rsidP="008A5D4E">
      <w:pPr>
        <w:spacing w:before="120" w:after="0" w:line="240" w:lineRule="auto"/>
        <w:jc w:val="both"/>
        <w:rPr>
          <w:rFonts w:eastAsia="Arial" w:cs="Times New Roman"/>
          <w:szCs w:val="20"/>
          <w:lang w:eastAsia="en-US"/>
        </w:rPr>
      </w:pPr>
      <w:r w:rsidRPr="00636C43">
        <w:rPr>
          <w:rFonts w:eastAsia="Arial" w:cs="Times New Roman"/>
          <w:szCs w:val="20"/>
          <w:lang w:eastAsia="en-US"/>
        </w:rPr>
        <w:t>Die von der zuständigen Behörde in enger Abstimmung und Zusammenarbeit mit den hamburgischen Justizvollzugsanstalten ergriffenen und ständig an das jeweilige Infektionsgeschehen und aktuelle Erkenntnisse angepassten Maßnahmen zur Verhinderung der Verbreitung des Corona-Virus in den Anstalten sind erfolgreich. S</w:t>
      </w:r>
      <w:r w:rsidR="00A43EDD">
        <w:rPr>
          <w:rFonts w:eastAsia="Arial" w:cs="Times New Roman"/>
          <w:szCs w:val="20"/>
          <w:lang w:eastAsia="en-US"/>
        </w:rPr>
        <w:t xml:space="preserve">eit Beginn der Corona-Pandemie ist es dank dieser Maßnahmen nur </w:t>
      </w:r>
      <w:r w:rsidRPr="00636C43">
        <w:rPr>
          <w:rFonts w:eastAsia="Arial" w:cs="Times New Roman"/>
          <w:szCs w:val="20"/>
          <w:lang w:eastAsia="en-US"/>
        </w:rPr>
        <w:t xml:space="preserve">zu vereinzelten Infektionen gekommen. </w:t>
      </w:r>
      <w:r w:rsidR="00A43EDD">
        <w:rPr>
          <w:rFonts w:eastAsia="Arial" w:cs="Times New Roman"/>
          <w:szCs w:val="20"/>
          <w:lang w:eastAsia="en-US"/>
        </w:rPr>
        <w:t>Die in Rede stehende</w:t>
      </w:r>
      <w:r w:rsidRPr="00636C43">
        <w:rPr>
          <w:rFonts w:eastAsia="Arial" w:cs="Times New Roman"/>
          <w:szCs w:val="20"/>
          <w:lang w:eastAsia="en-US"/>
        </w:rPr>
        <w:t xml:space="preserve"> Häufung </w:t>
      </w:r>
      <w:r w:rsidR="00A43EDD">
        <w:rPr>
          <w:rFonts w:eastAsia="Arial" w:cs="Times New Roman"/>
          <w:szCs w:val="20"/>
          <w:lang w:eastAsia="en-US"/>
        </w:rPr>
        <w:t xml:space="preserve">von Infektionen </w:t>
      </w:r>
      <w:r w:rsidRPr="00636C43">
        <w:rPr>
          <w:rFonts w:eastAsia="Arial" w:cs="Times New Roman"/>
          <w:szCs w:val="20"/>
          <w:lang w:eastAsia="en-US"/>
        </w:rPr>
        <w:t>i</w:t>
      </w:r>
      <w:r w:rsidR="00A43EDD">
        <w:rPr>
          <w:rFonts w:eastAsia="Arial" w:cs="Times New Roman"/>
          <w:szCs w:val="20"/>
          <w:lang w:eastAsia="en-US"/>
        </w:rPr>
        <w:t xml:space="preserve">n der Untersuchungshaftanstalt ist, </w:t>
      </w:r>
      <w:r w:rsidRPr="00636C43">
        <w:rPr>
          <w:rFonts w:eastAsia="Arial" w:cs="Times New Roman"/>
          <w:szCs w:val="20"/>
          <w:lang w:eastAsia="en-US"/>
        </w:rPr>
        <w:t>unter Einbindung des zuständigen Gesundheitsamts und der Fachkräfte für Arbeitssicherheit der Behörde für Justiz und Verbraucherschutz</w:t>
      </w:r>
      <w:r w:rsidR="00A43EDD">
        <w:rPr>
          <w:rFonts w:eastAsia="Arial" w:cs="Times New Roman"/>
          <w:szCs w:val="20"/>
          <w:lang w:eastAsia="en-US"/>
        </w:rPr>
        <w:t>,</w:t>
      </w:r>
      <w:r w:rsidRPr="00636C43">
        <w:rPr>
          <w:rFonts w:eastAsia="Arial" w:cs="Times New Roman"/>
          <w:szCs w:val="20"/>
          <w:lang w:eastAsia="en-US"/>
        </w:rPr>
        <w:t xml:space="preserve"> </w:t>
      </w:r>
      <w:r w:rsidR="00A43EDD">
        <w:rPr>
          <w:rFonts w:eastAsia="Arial" w:cs="Times New Roman"/>
          <w:szCs w:val="20"/>
          <w:lang w:eastAsia="en-US"/>
        </w:rPr>
        <w:t>unter Kontrolle</w:t>
      </w:r>
      <w:r w:rsidRPr="00636C43">
        <w:rPr>
          <w:rFonts w:eastAsia="Arial" w:cs="Times New Roman"/>
          <w:szCs w:val="20"/>
          <w:lang w:eastAsia="en-US"/>
        </w:rPr>
        <w:t>. Sowohl Gefangene als auch Bedienstete können sich regelmäßig auf eine Infektion testen. Anlässlich der aktuellen Lage w</w:t>
      </w:r>
      <w:r w:rsidR="005714A5">
        <w:rPr>
          <w:rFonts w:eastAsia="Arial" w:cs="Times New Roman"/>
          <w:szCs w:val="20"/>
          <w:lang w:eastAsia="en-US"/>
        </w:rPr>
        <w:t>u</w:t>
      </w:r>
      <w:r w:rsidRPr="00636C43">
        <w:rPr>
          <w:rFonts w:eastAsia="Arial" w:cs="Times New Roman"/>
          <w:szCs w:val="20"/>
          <w:lang w:eastAsia="en-US"/>
        </w:rPr>
        <w:t xml:space="preserve">rden alle Bediensteten und Gefangene der Untersuchungshaftanstalt </w:t>
      </w:r>
      <w:r w:rsidR="004C5D19">
        <w:rPr>
          <w:rFonts w:eastAsia="Arial" w:cs="Times New Roman"/>
          <w:szCs w:val="20"/>
          <w:lang w:eastAsia="en-US"/>
        </w:rPr>
        <w:t xml:space="preserve">am 22. und 23. April 2021 </w:t>
      </w:r>
      <w:r w:rsidRPr="00636C43">
        <w:rPr>
          <w:rFonts w:eastAsia="Arial" w:cs="Times New Roman"/>
          <w:szCs w:val="20"/>
          <w:lang w:eastAsia="en-US"/>
        </w:rPr>
        <w:t>darüber hinaus zu einem PCR-Test gebeten.</w:t>
      </w:r>
    </w:p>
    <w:p w14:paraId="0186776A" w14:textId="77777777" w:rsidR="00636C43" w:rsidRDefault="00636C43" w:rsidP="008A5D4E">
      <w:pPr>
        <w:spacing w:before="120" w:after="0" w:line="240" w:lineRule="auto"/>
        <w:jc w:val="both"/>
        <w:rPr>
          <w:rFonts w:eastAsia="Arial" w:cs="Times New Roman"/>
          <w:szCs w:val="20"/>
          <w:lang w:eastAsia="en-US"/>
        </w:rPr>
      </w:pPr>
      <w:r w:rsidRPr="00636C43">
        <w:rPr>
          <w:rFonts w:eastAsia="Arial" w:cs="Times New Roman"/>
          <w:szCs w:val="20"/>
          <w:lang w:eastAsia="en-US"/>
        </w:rPr>
        <w:t>Dies vorausgeschickt, beantwortet der Senat die Fragen wie folgt:</w:t>
      </w:r>
    </w:p>
    <w:p w14:paraId="272E143D" w14:textId="77777777" w:rsidR="00BB7831" w:rsidRPr="00636C43" w:rsidRDefault="00BB7831" w:rsidP="008A5D4E">
      <w:pPr>
        <w:spacing w:before="120" w:after="0" w:line="240" w:lineRule="auto"/>
        <w:jc w:val="both"/>
        <w:rPr>
          <w:rFonts w:eastAsia="Arial" w:cs="Times New Roman"/>
          <w:szCs w:val="20"/>
          <w:lang w:eastAsia="en-US"/>
        </w:rPr>
      </w:pPr>
    </w:p>
    <w:p w14:paraId="1E9FD52F" w14:textId="77777777" w:rsidR="008F2FF9" w:rsidRPr="008F2FF9" w:rsidRDefault="00527268" w:rsidP="008A5D4E">
      <w:pPr>
        <w:pStyle w:val="Frage"/>
        <w:spacing w:before="120" w:after="0"/>
        <w:ind w:left="1985" w:hanging="1276"/>
      </w:pPr>
      <w:r w:rsidRPr="003E0C7D">
        <w:rPr>
          <w:b/>
        </w:rPr>
        <w:t>Frage 1:</w:t>
      </w:r>
      <w:r>
        <w:tab/>
      </w:r>
      <w:r w:rsidR="008F2FF9" w:rsidRPr="008F2FF9">
        <w:t>Wie viele Mitarbeiter:innen befinden sich im Zusammenhang mit dem aktuellen Infektionsgeschehen in Quarantäne und nach welchen Kriterien erfolgte die Entscheidung, welche Mitarbeiter:innen in Quarantäne müssen?</w:t>
      </w:r>
    </w:p>
    <w:p w14:paraId="74C21DFA" w14:textId="4820D53E" w:rsidR="00636C43" w:rsidRPr="00636C43" w:rsidRDefault="00636C43" w:rsidP="008A5D4E">
      <w:pPr>
        <w:spacing w:before="120" w:after="0" w:line="240" w:lineRule="auto"/>
        <w:jc w:val="both"/>
        <w:outlineLvl w:val="2"/>
        <w:rPr>
          <w:rFonts w:eastAsia="Arial" w:cs="Times New Roman"/>
          <w:i/>
          <w:szCs w:val="20"/>
          <w:lang w:eastAsia="en-US"/>
        </w:rPr>
      </w:pPr>
      <w:r w:rsidRPr="00DF1320">
        <w:rPr>
          <w:rFonts w:eastAsia="Arial" w:cs="Times New Roman"/>
          <w:szCs w:val="20"/>
          <w:lang w:eastAsia="en-US"/>
        </w:rPr>
        <w:t>Mit Stand vom 2</w:t>
      </w:r>
      <w:r w:rsidR="004C5D19" w:rsidRPr="00DF1320">
        <w:rPr>
          <w:rFonts w:eastAsia="Arial" w:cs="Times New Roman"/>
          <w:szCs w:val="20"/>
          <w:lang w:eastAsia="en-US"/>
        </w:rPr>
        <w:t>8</w:t>
      </w:r>
      <w:r w:rsidRPr="00DF1320">
        <w:rPr>
          <w:rFonts w:eastAsia="Arial" w:cs="Times New Roman"/>
          <w:szCs w:val="20"/>
          <w:lang w:eastAsia="en-US"/>
        </w:rPr>
        <w:t xml:space="preserve">. April 2021 befinden sich </w:t>
      </w:r>
      <w:r w:rsidR="00D210ED" w:rsidRPr="00DF1320">
        <w:rPr>
          <w:rFonts w:eastAsia="Arial" w:cs="Times New Roman"/>
          <w:szCs w:val="20"/>
          <w:lang w:eastAsia="en-US"/>
        </w:rPr>
        <w:t>1</w:t>
      </w:r>
      <w:r w:rsidR="005F7E55" w:rsidRPr="00DF1320">
        <w:rPr>
          <w:rFonts w:eastAsia="Arial" w:cs="Times New Roman"/>
          <w:szCs w:val="20"/>
          <w:lang w:eastAsia="en-US"/>
        </w:rPr>
        <w:t>6</w:t>
      </w:r>
      <w:r w:rsidRPr="00DF1320">
        <w:rPr>
          <w:rFonts w:eastAsia="Arial" w:cs="Times New Roman"/>
          <w:szCs w:val="20"/>
          <w:lang w:eastAsia="en-US"/>
        </w:rPr>
        <w:t xml:space="preserve"> Bedienstete in Quarantäne.</w:t>
      </w:r>
    </w:p>
    <w:p w14:paraId="5604E41C" w14:textId="77777777" w:rsidR="00636C43" w:rsidRPr="00636C43" w:rsidRDefault="00636C43" w:rsidP="008A5D4E">
      <w:pPr>
        <w:spacing w:before="120" w:after="0" w:line="240" w:lineRule="auto"/>
        <w:jc w:val="both"/>
        <w:outlineLvl w:val="2"/>
        <w:rPr>
          <w:rFonts w:eastAsia="Arial" w:cs="Times New Roman"/>
          <w:szCs w:val="20"/>
          <w:lang w:eastAsia="en-US"/>
        </w:rPr>
      </w:pPr>
      <w:r w:rsidRPr="00636C43">
        <w:rPr>
          <w:rFonts w:eastAsia="Arial" w:cs="Times New Roman"/>
          <w:szCs w:val="20"/>
          <w:lang w:eastAsia="en-US"/>
        </w:rPr>
        <w:t>Die Entscheidung erfolgte nach den Richtlinienkriterien des RKI (Kontaktpersonen-Nachverfolgung bei SARS-CoV-2-Infektionen), insbesondere 3.1.3 „Gleichzeitiger Aufenthalt von Kontaktperson und Fall im selben Raum mit wahrscheinlich hoher Konzentration infektiöser Aerosole unabhängig vom Abstand für &gt; 10 Minuten, auch wenn durchgehend und korrekt MNS (Mund-Nasen-Schutz) oder FFP2-Maske getragen wurde“.</w:t>
      </w:r>
    </w:p>
    <w:p w14:paraId="14AFF824" w14:textId="77777777" w:rsidR="00527268" w:rsidRPr="00636C43" w:rsidRDefault="00527268" w:rsidP="008A5D4E">
      <w:pPr>
        <w:pStyle w:val="Frage"/>
        <w:spacing w:before="120" w:after="0"/>
        <w:ind w:left="0"/>
        <w:rPr>
          <w:i w:val="0"/>
        </w:rPr>
      </w:pPr>
    </w:p>
    <w:p w14:paraId="3DCF3B1F" w14:textId="77777777" w:rsidR="008F2FF9" w:rsidRPr="008F2FF9" w:rsidRDefault="00527268" w:rsidP="008A5D4E">
      <w:pPr>
        <w:pStyle w:val="Frage"/>
        <w:spacing w:before="120" w:after="0"/>
        <w:ind w:left="1985" w:hanging="1276"/>
      </w:pPr>
      <w:r w:rsidRPr="003E0C7D">
        <w:rPr>
          <w:b/>
        </w:rPr>
        <w:t>Frage 2:</w:t>
      </w:r>
      <w:r>
        <w:tab/>
      </w:r>
      <w:r w:rsidR="008F2FF9" w:rsidRPr="008F2FF9">
        <w:t>Wie viele Gefangenen befinden sich im Zusammenhang mit dem aktuellen Infektionsgeschehen in Quarantäne (bzw. Absonderung oder „unter Verschluss“) und welche Einschränkungen sind damit verbunden (z.B. Einschränkungen der Besuche, Anwält:innen-Kontakte, Hauptverhandlungen, Freistunden etc.)? Bitte differenzieren zwischen einer angeordneten Quarantäne und anderweitiger Absonderung.</w:t>
      </w:r>
    </w:p>
    <w:p w14:paraId="521BD706" w14:textId="70A97A57" w:rsidR="00636C43" w:rsidRPr="006E3458" w:rsidRDefault="00A43EDD" w:rsidP="008A5D4E">
      <w:pPr>
        <w:spacing w:before="120" w:after="0" w:line="240" w:lineRule="auto"/>
        <w:jc w:val="both"/>
        <w:outlineLvl w:val="2"/>
        <w:rPr>
          <w:rFonts w:eastAsia="Arial" w:cs="Times New Roman"/>
          <w:szCs w:val="20"/>
          <w:lang w:eastAsia="en-US"/>
        </w:rPr>
      </w:pPr>
      <w:r w:rsidRPr="006E3458">
        <w:rPr>
          <w:rFonts w:eastAsia="Arial" w:cs="Times New Roman"/>
          <w:szCs w:val="20"/>
          <w:lang w:eastAsia="en-US"/>
        </w:rPr>
        <w:t>Mit dem Stand vom 2</w:t>
      </w:r>
      <w:r w:rsidR="004C5D19" w:rsidRPr="006E3458">
        <w:rPr>
          <w:rFonts w:eastAsia="Arial" w:cs="Times New Roman"/>
          <w:szCs w:val="20"/>
          <w:lang w:eastAsia="en-US"/>
        </w:rPr>
        <w:t>8</w:t>
      </w:r>
      <w:r w:rsidRPr="006E3458">
        <w:rPr>
          <w:rFonts w:eastAsia="Arial" w:cs="Times New Roman"/>
          <w:szCs w:val="20"/>
          <w:lang w:eastAsia="en-US"/>
        </w:rPr>
        <w:t xml:space="preserve">. April 2021 sind </w:t>
      </w:r>
      <w:r w:rsidR="00D210ED" w:rsidRPr="006E3458">
        <w:rPr>
          <w:rFonts w:eastAsia="Arial" w:cs="Times New Roman"/>
          <w:szCs w:val="20"/>
          <w:lang w:eastAsia="en-US"/>
        </w:rPr>
        <w:t>50</w:t>
      </w:r>
      <w:r w:rsidRPr="006E3458">
        <w:rPr>
          <w:rFonts w:eastAsia="Arial" w:cs="Times New Roman"/>
          <w:szCs w:val="20"/>
          <w:lang w:eastAsia="en-US"/>
        </w:rPr>
        <w:t xml:space="preserve"> Gefangene </w:t>
      </w:r>
      <w:r w:rsidR="00D210ED" w:rsidRPr="006E3458">
        <w:rPr>
          <w:rFonts w:eastAsia="Arial" w:cs="Times New Roman"/>
          <w:szCs w:val="20"/>
          <w:lang w:eastAsia="en-US"/>
        </w:rPr>
        <w:t xml:space="preserve">aufgrund schriftlicher Quarantäneanordnungen durch das Gesundheitsamt </w:t>
      </w:r>
      <w:r w:rsidR="00636C43" w:rsidRPr="006E3458">
        <w:rPr>
          <w:rFonts w:eastAsia="Arial" w:cs="Times New Roman"/>
          <w:szCs w:val="20"/>
          <w:lang w:eastAsia="en-US"/>
        </w:rPr>
        <w:t xml:space="preserve">auf ihren Hafträumen isoliert. Es finden keine Besuche, keine Anwaltsbesuche, keine Gerichtsverhandlungen und keine gemeinschaftlichen Veranstaltungen wie Freistunden statt. Der Einkauf erfolgt weiterhin. </w:t>
      </w:r>
    </w:p>
    <w:p w14:paraId="1114D4F4" w14:textId="77777777" w:rsidR="00527268" w:rsidRPr="00636C43" w:rsidRDefault="00527268" w:rsidP="008A5D4E">
      <w:pPr>
        <w:pStyle w:val="Frage"/>
        <w:spacing w:before="120" w:after="0"/>
        <w:ind w:left="0"/>
        <w:rPr>
          <w:i w:val="0"/>
        </w:rPr>
      </w:pPr>
    </w:p>
    <w:p w14:paraId="673A4AF6" w14:textId="77777777" w:rsidR="008F2FF9" w:rsidRPr="008F2FF9" w:rsidRDefault="00527268" w:rsidP="008A5D4E">
      <w:pPr>
        <w:pStyle w:val="Frage"/>
        <w:spacing w:before="120" w:after="0"/>
        <w:ind w:left="1985" w:hanging="1276"/>
      </w:pPr>
      <w:r w:rsidRPr="003E0C7D">
        <w:rPr>
          <w:b/>
        </w:rPr>
        <w:lastRenderedPageBreak/>
        <w:t>Frage 3:</w:t>
      </w:r>
      <w:r>
        <w:tab/>
      </w:r>
      <w:r w:rsidR="008F2FF9" w:rsidRPr="008F2FF9">
        <w:t>Welche Abteilungen bzw. Flügel sind von dem aktuellen Infektionsgeschehen betroffen?</w:t>
      </w:r>
    </w:p>
    <w:p w14:paraId="425AB3A8" w14:textId="2DCB2F6B" w:rsidR="00636C43" w:rsidRPr="00636C43" w:rsidRDefault="00A43EDD" w:rsidP="008A5D4E">
      <w:pPr>
        <w:spacing w:before="120" w:after="0" w:line="240" w:lineRule="auto"/>
        <w:jc w:val="both"/>
        <w:outlineLvl w:val="2"/>
        <w:rPr>
          <w:rFonts w:eastAsia="Arial" w:cs="Times New Roman"/>
          <w:szCs w:val="20"/>
          <w:lang w:eastAsia="en-US"/>
        </w:rPr>
      </w:pPr>
      <w:r w:rsidRPr="006E3458">
        <w:rPr>
          <w:rFonts w:eastAsia="Arial" w:cs="Times New Roman"/>
          <w:szCs w:val="20"/>
          <w:lang w:eastAsia="en-US"/>
        </w:rPr>
        <w:t xml:space="preserve">Die </w:t>
      </w:r>
      <w:r w:rsidR="00636C43" w:rsidRPr="006E3458">
        <w:rPr>
          <w:rFonts w:eastAsia="Arial" w:cs="Times New Roman"/>
          <w:szCs w:val="20"/>
          <w:lang w:eastAsia="en-US"/>
        </w:rPr>
        <w:t>Station 2</w:t>
      </w:r>
      <w:r w:rsidR="00D210ED" w:rsidRPr="006E3458">
        <w:rPr>
          <w:rFonts w:eastAsia="Arial" w:cs="Times New Roman"/>
          <w:szCs w:val="20"/>
          <w:lang w:eastAsia="en-US"/>
        </w:rPr>
        <w:t xml:space="preserve"> </w:t>
      </w:r>
      <w:r w:rsidR="00636C43" w:rsidRPr="006E3458">
        <w:rPr>
          <w:rFonts w:eastAsia="Arial" w:cs="Times New Roman"/>
          <w:szCs w:val="20"/>
          <w:lang w:eastAsia="en-US"/>
        </w:rPr>
        <w:t xml:space="preserve">des C-Flügels, </w:t>
      </w:r>
      <w:r w:rsidR="00BB7831">
        <w:rPr>
          <w:rFonts w:eastAsia="Arial" w:cs="Times New Roman"/>
          <w:szCs w:val="20"/>
          <w:lang w:eastAsia="en-US"/>
        </w:rPr>
        <w:t xml:space="preserve">die </w:t>
      </w:r>
      <w:r w:rsidR="00636C43" w:rsidRPr="006E3458">
        <w:rPr>
          <w:rFonts w:eastAsia="Arial" w:cs="Times New Roman"/>
          <w:szCs w:val="20"/>
          <w:lang w:eastAsia="en-US"/>
        </w:rPr>
        <w:t>Stationen 2</w:t>
      </w:r>
      <w:r w:rsidR="00D210ED" w:rsidRPr="006E3458">
        <w:rPr>
          <w:rFonts w:eastAsia="Arial" w:cs="Times New Roman"/>
          <w:szCs w:val="20"/>
          <w:lang w:eastAsia="en-US"/>
        </w:rPr>
        <w:t xml:space="preserve"> und 5</w:t>
      </w:r>
      <w:r w:rsidR="00636C43" w:rsidRPr="006E3458">
        <w:rPr>
          <w:rFonts w:eastAsia="Arial" w:cs="Times New Roman"/>
          <w:szCs w:val="20"/>
          <w:lang w:eastAsia="en-US"/>
        </w:rPr>
        <w:t xml:space="preserve"> des V-Flügels und Station A 4 des Haupthauses</w:t>
      </w:r>
      <w:r w:rsidRPr="006E3458">
        <w:rPr>
          <w:rFonts w:eastAsia="Arial" w:cs="Times New Roman"/>
          <w:szCs w:val="20"/>
          <w:lang w:eastAsia="en-US"/>
        </w:rPr>
        <w:t xml:space="preserve"> sind </w:t>
      </w:r>
      <w:r w:rsidR="006E3458" w:rsidRPr="006E3458">
        <w:rPr>
          <w:rFonts w:eastAsia="Arial" w:cs="Times New Roman"/>
          <w:szCs w:val="20"/>
          <w:lang w:eastAsia="en-US"/>
        </w:rPr>
        <w:t xml:space="preserve">mit </w:t>
      </w:r>
      <w:r w:rsidR="00D210ED" w:rsidRPr="006E3458">
        <w:rPr>
          <w:rFonts w:eastAsia="Arial" w:cs="Times New Roman"/>
          <w:szCs w:val="20"/>
          <w:lang w:eastAsia="en-US"/>
        </w:rPr>
        <w:t>Stand</w:t>
      </w:r>
      <w:r w:rsidR="006E3458" w:rsidRPr="006E3458">
        <w:rPr>
          <w:rFonts w:eastAsia="Arial" w:cs="Times New Roman"/>
          <w:szCs w:val="20"/>
          <w:lang w:eastAsia="en-US"/>
        </w:rPr>
        <w:t xml:space="preserve"> vom</w:t>
      </w:r>
      <w:r w:rsidR="00D210ED" w:rsidRPr="006E3458">
        <w:rPr>
          <w:rFonts w:eastAsia="Arial" w:cs="Times New Roman"/>
          <w:szCs w:val="20"/>
          <w:lang w:eastAsia="en-US"/>
        </w:rPr>
        <w:t xml:space="preserve"> 28. April 2021 </w:t>
      </w:r>
      <w:r w:rsidRPr="006E3458">
        <w:rPr>
          <w:rFonts w:eastAsia="Arial" w:cs="Times New Roman"/>
          <w:szCs w:val="20"/>
          <w:lang w:eastAsia="en-US"/>
        </w:rPr>
        <w:t>vom Infektionsgeschehen betroffen.</w:t>
      </w:r>
      <w:r w:rsidR="00636C43" w:rsidRPr="00636C43">
        <w:rPr>
          <w:rFonts w:eastAsia="Arial" w:cs="Times New Roman"/>
          <w:szCs w:val="20"/>
          <w:lang w:eastAsia="en-US"/>
        </w:rPr>
        <w:t xml:space="preserve"> </w:t>
      </w:r>
    </w:p>
    <w:p w14:paraId="2CAB0A46" w14:textId="77777777" w:rsidR="00527268" w:rsidRPr="00636C43" w:rsidRDefault="00527268" w:rsidP="008A5D4E">
      <w:pPr>
        <w:pStyle w:val="Frage"/>
        <w:spacing w:before="120" w:after="0"/>
        <w:ind w:left="0"/>
        <w:rPr>
          <w:i w:val="0"/>
        </w:rPr>
      </w:pPr>
    </w:p>
    <w:p w14:paraId="38B5FBE4" w14:textId="77777777" w:rsidR="008F2FF9" w:rsidRPr="008F2FF9" w:rsidRDefault="00527268" w:rsidP="008A5D4E">
      <w:pPr>
        <w:pStyle w:val="Frage"/>
        <w:spacing w:before="120" w:after="0"/>
        <w:ind w:left="1985" w:hanging="1276"/>
      </w:pPr>
      <w:r w:rsidRPr="003E0C7D">
        <w:rPr>
          <w:b/>
        </w:rPr>
        <w:t>Frage 4:</w:t>
      </w:r>
      <w:r>
        <w:tab/>
      </w:r>
      <w:r w:rsidR="008F2FF9" w:rsidRPr="008F2FF9">
        <w:t xml:space="preserve">Nach welchen Kriterien wurde entschieden, welche Gefangenen in Quarantäne (bzw. Absonderung) müssen (z.B. Kontakt über 15 Minuten etc.)? </w:t>
      </w:r>
    </w:p>
    <w:p w14:paraId="388D3936" w14:textId="77777777" w:rsidR="00636C43" w:rsidRDefault="00636C43" w:rsidP="008A5D4E">
      <w:pPr>
        <w:pStyle w:val="Frage"/>
        <w:spacing w:before="120" w:after="0"/>
        <w:ind w:left="0"/>
        <w:rPr>
          <w:i w:val="0"/>
        </w:rPr>
      </w:pPr>
      <w:r>
        <w:rPr>
          <w:i w:val="0"/>
        </w:rPr>
        <w:t>Siehe Antwort zu 1.</w:t>
      </w:r>
    </w:p>
    <w:p w14:paraId="1CD8AF3A" w14:textId="77777777" w:rsidR="008A5D4E" w:rsidRPr="008A5D4E" w:rsidRDefault="008A5D4E" w:rsidP="008A5D4E">
      <w:pPr>
        <w:rPr>
          <w:lang w:eastAsia="de-DE"/>
        </w:rPr>
      </w:pPr>
    </w:p>
    <w:p w14:paraId="3FC6F90C" w14:textId="77777777" w:rsidR="008F2FF9" w:rsidRPr="008F2FF9" w:rsidRDefault="00527268" w:rsidP="008A5D4E">
      <w:pPr>
        <w:pStyle w:val="Frage"/>
        <w:spacing w:before="120" w:after="0"/>
        <w:ind w:left="1985" w:hanging="1276"/>
      </w:pPr>
      <w:r w:rsidRPr="003E0C7D">
        <w:rPr>
          <w:b/>
        </w:rPr>
        <w:t>Frage 5:</w:t>
      </w:r>
      <w:r>
        <w:tab/>
      </w:r>
      <w:r w:rsidR="008F2FF9" w:rsidRPr="008F2FF9">
        <w:t>Sind Gefangene aufgrund des aktuellen Informationsgeschehen aus der UHA verlegt worden? Wenn ja, wie viele und wohin?</w:t>
      </w:r>
    </w:p>
    <w:p w14:paraId="4F4D04F2" w14:textId="77777777" w:rsidR="00527268" w:rsidRPr="00636C43" w:rsidRDefault="00636C43" w:rsidP="008A5D4E">
      <w:pPr>
        <w:pStyle w:val="Frage"/>
        <w:spacing w:before="120" w:after="0"/>
        <w:ind w:left="0"/>
        <w:rPr>
          <w:i w:val="0"/>
        </w:rPr>
      </w:pPr>
      <w:r>
        <w:rPr>
          <w:i w:val="0"/>
        </w:rPr>
        <w:t>Nein.</w:t>
      </w:r>
    </w:p>
    <w:p w14:paraId="58C38B9C" w14:textId="77777777" w:rsidR="00636C43" w:rsidRPr="00636C43" w:rsidRDefault="00636C43" w:rsidP="008A5D4E">
      <w:pPr>
        <w:spacing w:before="120" w:after="0"/>
        <w:rPr>
          <w:lang w:eastAsia="de-DE"/>
        </w:rPr>
      </w:pPr>
    </w:p>
    <w:p w14:paraId="60CFB563" w14:textId="77777777" w:rsidR="008F2FF9" w:rsidRPr="008F2FF9" w:rsidRDefault="00527268" w:rsidP="008A5D4E">
      <w:pPr>
        <w:pStyle w:val="Frage"/>
        <w:spacing w:before="120" w:after="0"/>
        <w:ind w:left="1985" w:hanging="1276"/>
      </w:pPr>
      <w:r w:rsidRPr="003E0C7D">
        <w:rPr>
          <w:b/>
        </w:rPr>
        <w:t>Frage 6:</w:t>
      </w:r>
      <w:r>
        <w:tab/>
      </w:r>
      <w:r w:rsidR="008F2FF9" w:rsidRPr="008F2FF9">
        <w:t>Wie viele Mitarbeiter:innen und wie viele Gefangenen müssen sich jeweils aufgrund der aktuellen Infektionsfälle auf das Corona-Virus testen lassen? Bitte nach Mitarbeiter:innen und Gefangenen aufschlüsseln.</w:t>
      </w:r>
    </w:p>
    <w:p w14:paraId="58BDF801" w14:textId="77777777" w:rsidR="00636C43" w:rsidRPr="00636C43" w:rsidRDefault="00527268" w:rsidP="008A5D4E">
      <w:pPr>
        <w:pStyle w:val="Frage"/>
        <w:spacing w:before="120" w:after="0"/>
        <w:ind w:left="1985" w:hanging="1276"/>
      </w:pPr>
      <w:r w:rsidRPr="003E0C7D">
        <w:rPr>
          <w:b/>
        </w:rPr>
        <w:t>Frage 7:</w:t>
      </w:r>
      <w:r>
        <w:tab/>
      </w:r>
      <w:r w:rsidR="008F2FF9" w:rsidRPr="008F2FF9">
        <w:t>Wie viele Mitarbeiter:innen und wie viele Gefangene sind jeweils bereits getestet worden und bei wie vielen Personen war das Testergebnis positiv? Bitte nach Mitarbeiter:innen und Gefangenen aufschlüsseln.</w:t>
      </w:r>
    </w:p>
    <w:p w14:paraId="0AE0326E" w14:textId="61F1EECE" w:rsidR="00636C43" w:rsidRPr="00636C43" w:rsidRDefault="00636C43" w:rsidP="008A5D4E">
      <w:pPr>
        <w:spacing w:before="120" w:after="0" w:line="240" w:lineRule="auto"/>
        <w:jc w:val="both"/>
        <w:outlineLvl w:val="2"/>
        <w:rPr>
          <w:rFonts w:eastAsia="Arial" w:cs="Times New Roman"/>
          <w:szCs w:val="20"/>
          <w:lang w:eastAsia="en-US"/>
        </w:rPr>
      </w:pPr>
      <w:r w:rsidRPr="00636C43">
        <w:rPr>
          <w:rFonts w:eastAsia="Arial" w:cs="Times New Roman"/>
          <w:szCs w:val="20"/>
          <w:lang w:eastAsia="en-US"/>
        </w:rPr>
        <w:t xml:space="preserve">Auf Empfehlung des Gesundheitsamtes wurden mittels PCR-Test am 12. und 13. April 2021 180 Gefangene (davon 6 positiv) und am 20. April 155 Gefangene erneut getestet (davon 4 positiv). Am 22. </w:t>
      </w:r>
      <w:r w:rsidRPr="00230B28">
        <w:rPr>
          <w:rFonts w:eastAsia="Arial" w:cs="Times New Roman"/>
          <w:szCs w:val="20"/>
          <w:lang w:eastAsia="en-US"/>
        </w:rPr>
        <w:t xml:space="preserve">und 23. April 2021 wurden auf Initiative der Anstalt 159 Gefangenen mittels PCR-Test </w:t>
      </w:r>
      <w:r w:rsidR="00D210ED" w:rsidRPr="00230B28">
        <w:rPr>
          <w:rFonts w:eastAsia="Arial" w:cs="Times New Roman"/>
          <w:szCs w:val="20"/>
          <w:lang w:eastAsia="en-US"/>
        </w:rPr>
        <w:t xml:space="preserve">(alle negativ) </w:t>
      </w:r>
      <w:r w:rsidRPr="006E3458">
        <w:rPr>
          <w:rFonts w:eastAsia="Arial" w:cs="Times New Roman"/>
          <w:szCs w:val="20"/>
          <w:lang w:eastAsia="en-US"/>
        </w:rPr>
        <w:t xml:space="preserve">getestet. </w:t>
      </w:r>
      <w:r w:rsidRPr="00636C43">
        <w:rPr>
          <w:rFonts w:eastAsia="Arial" w:cs="Times New Roman"/>
          <w:szCs w:val="20"/>
          <w:lang w:eastAsia="en-US"/>
        </w:rPr>
        <w:t xml:space="preserve">Damit sind alle Gefangenen getestet, die nicht ohnehin in der sog. </w:t>
      </w:r>
      <w:r w:rsidR="00DF1320">
        <w:rPr>
          <w:rFonts w:eastAsia="Arial" w:cs="Times New Roman"/>
          <w:szCs w:val="20"/>
          <w:lang w:eastAsia="en-US"/>
        </w:rPr>
        <w:t>„</w:t>
      </w:r>
      <w:r w:rsidRPr="00636C43">
        <w:rPr>
          <w:rFonts w:eastAsia="Arial" w:cs="Times New Roman"/>
          <w:szCs w:val="20"/>
          <w:lang w:eastAsia="en-US"/>
        </w:rPr>
        <w:t>Aufnahmequarantäne</w:t>
      </w:r>
      <w:r w:rsidR="00DF1320">
        <w:rPr>
          <w:rFonts w:eastAsia="Arial" w:cs="Times New Roman"/>
          <w:szCs w:val="20"/>
          <w:lang w:eastAsia="en-US"/>
        </w:rPr>
        <w:t>“</w:t>
      </w:r>
      <w:r w:rsidRPr="00636C43">
        <w:rPr>
          <w:rFonts w:eastAsia="Arial" w:cs="Times New Roman"/>
          <w:szCs w:val="20"/>
          <w:lang w:eastAsia="en-US"/>
        </w:rPr>
        <w:t xml:space="preserve"> untergebracht sind. Darüber hinaus haben die Gefangenen die Möglichkeit</w:t>
      </w:r>
      <w:r w:rsidR="006E3458">
        <w:rPr>
          <w:rFonts w:eastAsia="Arial" w:cs="Times New Roman"/>
          <w:szCs w:val="20"/>
          <w:lang w:eastAsia="en-US"/>
        </w:rPr>
        <w:t>,</w:t>
      </w:r>
      <w:r w:rsidRPr="00636C43">
        <w:rPr>
          <w:rFonts w:eastAsia="Arial" w:cs="Times New Roman"/>
          <w:szCs w:val="20"/>
          <w:lang w:eastAsia="en-US"/>
        </w:rPr>
        <w:t xml:space="preserve"> sog. Schnelltests durchzuführen. </w:t>
      </w:r>
    </w:p>
    <w:p w14:paraId="55FB674C" w14:textId="7C93B4F2" w:rsidR="00636C43" w:rsidRPr="00636C43" w:rsidRDefault="00636C43" w:rsidP="008A5D4E">
      <w:pPr>
        <w:spacing w:before="120" w:after="0" w:line="240" w:lineRule="auto"/>
        <w:jc w:val="both"/>
        <w:outlineLvl w:val="2"/>
        <w:rPr>
          <w:rFonts w:eastAsia="Arial" w:cs="Times New Roman"/>
          <w:szCs w:val="20"/>
          <w:lang w:eastAsia="en-US"/>
        </w:rPr>
      </w:pPr>
      <w:r w:rsidRPr="006E3458">
        <w:rPr>
          <w:rFonts w:eastAsia="Arial" w:cs="Arial"/>
          <w:szCs w:val="20"/>
          <w:lang w:eastAsia="en-US"/>
        </w:rPr>
        <w:t xml:space="preserve">Am 12. April 2021 wurden auf Empfehlung des Gesundheitsamtes 28 Bedienstete (alle negativ) getestet. Am 16. und am 19. April 2021 wurden auf Empfehlung des Gesundheitsamtes 53 Bedienstete (davon 3 positiv) getestet. Am 22. und 23. April 2021 wurden </w:t>
      </w:r>
      <w:r w:rsidR="005F7E55" w:rsidRPr="006E3458">
        <w:rPr>
          <w:rFonts w:eastAsia="Arial" w:cs="Arial"/>
          <w:szCs w:val="20"/>
          <w:lang w:eastAsia="en-US"/>
        </w:rPr>
        <w:t>weitere 206</w:t>
      </w:r>
      <w:r w:rsidR="00D210ED" w:rsidRPr="006E3458">
        <w:rPr>
          <w:rFonts w:eastAsia="Arial" w:cs="Arial"/>
          <w:szCs w:val="20"/>
          <w:lang w:eastAsia="en-US"/>
        </w:rPr>
        <w:t xml:space="preserve"> Bedienstete mittels </w:t>
      </w:r>
      <w:r w:rsidRPr="006E3458">
        <w:rPr>
          <w:rFonts w:eastAsia="Arial" w:cs="Arial"/>
          <w:szCs w:val="20"/>
          <w:lang w:eastAsia="en-US"/>
        </w:rPr>
        <w:t xml:space="preserve">PCR-Test </w:t>
      </w:r>
      <w:r w:rsidR="00D210ED" w:rsidRPr="006E3458">
        <w:rPr>
          <w:rFonts w:eastAsia="Arial" w:cs="Arial"/>
          <w:szCs w:val="20"/>
          <w:lang w:eastAsia="en-US"/>
        </w:rPr>
        <w:t xml:space="preserve">(alle negativ) getestet. </w:t>
      </w:r>
      <w:r w:rsidRPr="006E3458">
        <w:rPr>
          <w:rFonts w:eastAsia="Arial" w:cs="Arial"/>
          <w:szCs w:val="20"/>
          <w:lang w:eastAsia="en-US"/>
        </w:rPr>
        <w:t>Darüber hinaus erhalten alle Bediensteten ausreichend Schnelltestungen, um mindestens zweimal wöchentlich vor Dienstbeginn einen Schnelltest durchführen zu können. Die Bediensteten der Vorführ- und Zuführabteilung sowie des Gerichtsservice wurden verpflichtet, sich aktuell täglich zu testen.</w:t>
      </w:r>
      <w:r w:rsidRPr="00636C43">
        <w:rPr>
          <w:rFonts w:eastAsia="Arial" w:cs="Arial"/>
          <w:szCs w:val="20"/>
          <w:lang w:eastAsia="en-US"/>
        </w:rPr>
        <w:t xml:space="preserve"> </w:t>
      </w:r>
    </w:p>
    <w:p w14:paraId="28B6B770" w14:textId="77777777" w:rsidR="00054F0F" w:rsidRPr="00054F0F" w:rsidRDefault="00054F0F" w:rsidP="008A5D4E">
      <w:pPr>
        <w:spacing w:before="120" w:after="0"/>
        <w:rPr>
          <w:lang w:eastAsia="de-DE"/>
        </w:rPr>
      </w:pPr>
    </w:p>
    <w:p w14:paraId="04A7FB97" w14:textId="77777777" w:rsidR="00636C43" w:rsidRPr="00636C43" w:rsidRDefault="00527268" w:rsidP="008A5D4E">
      <w:pPr>
        <w:pStyle w:val="Frage"/>
        <w:spacing w:before="120" w:after="0"/>
        <w:ind w:left="1985" w:hanging="1276"/>
      </w:pPr>
      <w:r w:rsidRPr="003E0C7D">
        <w:rPr>
          <w:b/>
        </w:rPr>
        <w:t>Frage 8:</w:t>
      </w:r>
      <w:r>
        <w:tab/>
      </w:r>
      <w:r w:rsidR="00636C43" w:rsidRPr="00636C43">
        <w:t>Für welchen Zeitraum ist die Quarantäne (bzw. Absonderung) im Zusammenhang mit dem aktuellen Infektionsgeschehen jeweils bei den Mitarbeiter:innen und den Gefangenen angeordnet? Bitte ggfs. nach Quarantäne bzw. anderweitiger Absonderung differenzieren.</w:t>
      </w:r>
    </w:p>
    <w:p w14:paraId="3B6B704D" w14:textId="3370834F" w:rsidR="008A5D4E" w:rsidRPr="008A5D4E" w:rsidRDefault="008A5D4E" w:rsidP="008A5D4E">
      <w:pPr>
        <w:spacing w:before="120" w:after="0" w:line="240" w:lineRule="auto"/>
        <w:jc w:val="both"/>
        <w:outlineLvl w:val="2"/>
        <w:rPr>
          <w:rFonts w:eastAsia="Arial" w:cs="Times New Roman"/>
          <w:szCs w:val="20"/>
          <w:lang w:eastAsia="en-US"/>
        </w:rPr>
      </w:pPr>
      <w:r w:rsidRPr="008A5D4E">
        <w:rPr>
          <w:rFonts w:eastAsia="Arial" w:cs="Times New Roman"/>
          <w:szCs w:val="20"/>
          <w:lang w:eastAsia="en-US"/>
        </w:rPr>
        <w:t>Für enge Kontaktpersonen gilt eine Quarantänepflicht von 14 Tagen ab dem letzte</w:t>
      </w:r>
      <w:r w:rsidR="005714A5">
        <w:rPr>
          <w:rFonts w:eastAsia="Arial" w:cs="Times New Roman"/>
          <w:szCs w:val="20"/>
          <w:lang w:eastAsia="en-US"/>
        </w:rPr>
        <w:t>n Kontakt zum bestätigten Fall (vgl. die</w:t>
      </w:r>
      <w:r w:rsidRPr="008A5D4E">
        <w:rPr>
          <w:rFonts w:eastAsia="Arial" w:cs="Times New Roman"/>
          <w:szCs w:val="20"/>
          <w:lang w:eastAsia="en-US"/>
        </w:rPr>
        <w:t xml:space="preserve"> Richtlinien des RKI </w:t>
      </w:r>
      <w:r w:rsidR="005714A5">
        <w:rPr>
          <w:rFonts w:eastAsia="Arial" w:cs="Times New Roman"/>
          <w:szCs w:val="20"/>
          <w:lang w:eastAsia="en-US"/>
        </w:rPr>
        <w:t>(</w:t>
      </w:r>
      <w:r w:rsidRPr="008A5D4E">
        <w:rPr>
          <w:rFonts w:eastAsia="Arial" w:cs="Times New Roman"/>
          <w:szCs w:val="20"/>
          <w:lang w:eastAsia="en-US"/>
        </w:rPr>
        <w:t>Kontaktpersonen-Nachverfolgung bei SARS-CoV-2-Infektionen), 3.2.2 Hinweise zur Anordnung der Quarantäne</w:t>
      </w:r>
      <w:r w:rsidR="005714A5">
        <w:rPr>
          <w:rFonts w:eastAsia="Arial" w:cs="Times New Roman"/>
          <w:szCs w:val="20"/>
          <w:lang w:eastAsia="en-US"/>
        </w:rPr>
        <w:t>)</w:t>
      </w:r>
      <w:r w:rsidRPr="008A5D4E">
        <w:rPr>
          <w:rFonts w:eastAsia="Arial" w:cs="Times New Roman"/>
          <w:szCs w:val="20"/>
          <w:lang w:eastAsia="en-US"/>
        </w:rPr>
        <w:t>.</w:t>
      </w:r>
    </w:p>
    <w:p w14:paraId="23C00667" w14:textId="77777777" w:rsidR="00636C43" w:rsidRPr="00054F0F" w:rsidRDefault="00636C43" w:rsidP="008A5D4E">
      <w:pPr>
        <w:spacing w:before="120" w:after="0"/>
        <w:rPr>
          <w:lang w:eastAsia="de-DE"/>
        </w:rPr>
      </w:pPr>
    </w:p>
    <w:p w14:paraId="18C25B63" w14:textId="77777777" w:rsidR="00527268" w:rsidRDefault="00527268" w:rsidP="008A5D4E">
      <w:pPr>
        <w:pStyle w:val="Frage"/>
        <w:spacing w:before="120" w:after="0"/>
        <w:ind w:left="1985" w:hanging="1276"/>
      </w:pPr>
      <w:r w:rsidRPr="003E0C7D">
        <w:rPr>
          <w:b/>
        </w:rPr>
        <w:t>Frage 9:</w:t>
      </w:r>
      <w:r w:rsidR="00636C43">
        <w:tab/>
      </w:r>
      <w:r w:rsidR="00636C43" w:rsidRPr="00636C43">
        <w:t>Besteht die Möglichkeit die Quarantäne (bzw. Absonderung) durch negative Testergebnisse zu verkürzen? Wenn ja, wie und nach welchem Zeitraum?</w:t>
      </w:r>
    </w:p>
    <w:p w14:paraId="7338A0C1" w14:textId="77777777" w:rsidR="008A5D4E" w:rsidRDefault="008A5D4E" w:rsidP="008A5D4E">
      <w:pPr>
        <w:spacing w:before="120" w:after="0"/>
        <w:rPr>
          <w:lang w:eastAsia="de-DE"/>
        </w:rPr>
      </w:pPr>
      <w:r>
        <w:rPr>
          <w:lang w:eastAsia="de-DE"/>
        </w:rPr>
        <w:t xml:space="preserve">Nein. </w:t>
      </w:r>
    </w:p>
    <w:p w14:paraId="5E7C0A5E" w14:textId="77777777" w:rsidR="008A5D4E" w:rsidRPr="00054F0F" w:rsidRDefault="008A5D4E" w:rsidP="008A5D4E">
      <w:pPr>
        <w:spacing w:before="120" w:after="0"/>
        <w:rPr>
          <w:lang w:eastAsia="de-DE"/>
        </w:rPr>
      </w:pPr>
    </w:p>
    <w:p w14:paraId="57A69489" w14:textId="77777777" w:rsidR="00636C43" w:rsidRPr="00636C43" w:rsidRDefault="00527268" w:rsidP="008A5D4E">
      <w:pPr>
        <w:pStyle w:val="Frage"/>
        <w:spacing w:before="120" w:after="0"/>
        <w:ind w:left="1985" w:hanging="1276"/>
      </w:pPr>
      <w:r w:rsidRPr="003E0C7D">
        <w:rPr>
          <w:b/>
        </w:rPr>
        <w:t>Frage 10:</w:t>
      </w:r>
      <w:r>
        <w:tab/>
      </w:r>
      <w:r w:rsidR="00636C43" w:rsidRPr="00636C43">
        <w:t>Wie viele Hauptverhandlungstermine von wie vielen Gefangenen mussten bzw. müssen aufgrund des aktuellen Infektionsgeschehenen aufgehoben oder verschoben werden?</w:t>
      </w:r>
    </w:p>
    <w:p w14:paraId="2C9D2430" w14:textId="4991B24E" w:rsidR="008A5D4E" w:rsidRPr="008A5D4E" w:rsidRDefault="00A43EDD" w:rsidP="008A5D4E">
      <w:pPr>
        <w:spacing w:before="120" w:after="0" w:line="240" w:lineRule="auto"/>
        <w:jc w:val="both"/>
        <w:outlineLvl w:val="2"/>
        <w:rPr>
          <w:rFonts w:eastAsia="Arial" w:cs="Times New Roman"/>
          <w:szCs w:val="20"/>
          <w:lang w:eastAsia="en-US"/>
        </w:rPr>
      </w:pPr>
      <w:r w:rsidRPr="006E3458">
        <w:rPr>
          <w:rFonts w:eastAsia="Arial" w:cs="Times New Roman"/>
          <w:szCs w:val="20"/>
          <w:lang w:eastAsia="en-US"/>
        </w:rPr>
        <w:t xml:space="preserve">Es wurden </w:t>
      </w:r>
      <w:r w:rsidR="00CE350C" w:rsidRPr="006E3458">
        <w:rPr>
          <w:rFonts w:eastAsia="Arial" w:cs="Times New Roman"/>
          <w:szCs w:val="20"/>
          <w:lang w:eastAsia="en-US"/>
        </w:rPr>
        <w:t>30</w:t>
      </w:r>
      <w:r w:rsidRPr="006E3458">
        <w:rPr>
          <w:rFonts w:eastAsia="Arial" w:cs="Times New Roman"/>
          <w:szCs w:val="20"/>
          <w:lang w:eastAsia="en-US"/>
        </w:rPr>
        <w:t xml:space="preserve"> Termine </w:t>
      </w:r>
      <w:r w:rsidR="008A5D4E" w:rsidRPr="006E3458">
        <w:rPr>
          <w:rFonts w:eastAsia="Arial" w:cs="Times New Roman"/>
          <w:szCs w:val="20"/>
          <w:lang w:eastAsia="en-US"/>
        </w:rPr>
        <w:t>abgesagt.</w:t>
      </w:r>
    </w:p>
    <w:p w14:paraId="238205CE" w14:textId="77777777" w:rsidR="00054F0F" w:rsidRPr="00054F0F" w:rsidRDefault="00054F0F" w:rsidP="008A5D4E">
      <w:pPr>
        <w:spacing w:before="120" w:after="0"/>
        <w:rPr>
          <w:lang w:eastAsia="de-DE"/>
        </w:rPr>
      </w:pPr>
    </w:p>
    <w:p w14:paraId="4E25646F" w14:textId="77777777" w:rsidR="00636C43" w:rsidRPr="00636C43" w:rsidRDefault="00527268" w:rsidP="008A5D4E">
      <w:pPr>
        <w:pStyle w:val="Frage"/>
        <w:spacing w:before="120" w:after="0"/>
        <w:ind w:left="1985" w:hanging="1276"/>
      </w:pPr>
      <w:r w:rsidRPr="003E0C7D">
        <w:rPr>
          <w:b/>
        </w:rPr>
        <w:lastRenderedPageBreak/>
        <w:t>Frage 11:</w:t>
      </w:r>
      <w:r>
        <w:tab/>
      </w:r>
      <w:r w:rsidR="00636C43" w:rsidRPr="00636C43">
        <w:t>Konnte die Infektionskette nachvollzogen werden? Wenn ja, wie verlief die Infektionskette? Wenn nein, welche Maßnahmen wurden ergriffen, um die Infektionsketten nachzuvollziehen?</w:t>
      </w:r>
    </w:p>
    <w:p w14:paraId="0B8AE3CC" w14:textId="00C54693" w:rsidR="00527268" w:rsidRPr="008A5D4E" w:rsidRDefault="008A5D4E" w:rsidP="008A5D4E">
      <w:pPr>
        <w:pStyle w:val="Frage"/>
        <w:spacing w:before="120" w:after="0"/>
        <w:ind w:left="0"/>
        <w:rPr>
          <w:i w:val="0"/>
        </w:rPr>
      </w:pPr>
      <w:r w:rsidRPr="008A5D4E">
        <w:rPr>
          <w:i w:val="0"/>
        </w:rPr>
        <w:t xml:space="preserve">Ermittlungen des Gesundheitsamtes fanden seit dem 5. April 2021 durch Anhörungen und engen </w:t>
      </w:r>
      <w:r w:rsidR="005714A5">
        <w:rPr>
          <w:i w:val="0"/>
        </w:rPr>
        <w:t xml:space="preserve">Austausch mit der </w:t>
      </w:r>
      <w:r w:rsidRPr="008A5D4E">
        <w:rPr>
          <w:i w:val="0"/>
        </w:rPr>
        <w:t xml:space="preserve">Untersuchungshaftanstalt statt. Danach entstanden Kontaktsituationen vorwiegend bei den Transporten der Insassen zu aushäusigen Gerichtsprozessen. Hierbei begleiten immer zwei Mitarbeitende der Vorführabteilung den Insassen auf der Fahrt im Transportraum, wobei es unweigerlich zu engen Kontaktsituationen kommt. </w:t>
      </w:r>
      <w:r w:rsidR="005653E7">
        <w:rPr>
          <w:i w:val="0"/>
        </w:rPr>
        <w:t xml:space="preserve">Zweitrangig </w:t>
      </w:r>
      <w:r w:rsidR="005714A5">
        <w:rPr>
          <w:i w:val="0"/>
        </w:rPr>
        <w:t xml:space="preserve">gab es </w:t>
      </w:r>
      <w:r w:rsidRPr="008A5D4E">
        <w:rPr>
          <w:i w:val="0"/>
        </w:rPr>
        <w:t xml:space="preserve">Infektionen </w:t>
      </w:r>
      <w:r w:rsidR="005714A5">
        <w:rPr>
          <w:i w:val="0"/>
        </w:rPr>
        <w:t xml:space="preserve">von Mitarbeitenden in </w:t>
      </w:r>
      <w:r w:rsidRPr="008A5D4E">
        <w:rPr>
          <w:i w:val="0"/>
        </w:rPr>
        <w:t>Pausensituationen.</w:t>
      </w:r>
    </w:p>
    <w:p w14:paraId="6A51CB0B" w14:textId="77777777" w:rsidR="00395AB7" w:rsidRPr="00395AB7" w:rsidRDefault="00395AB7" w:rsidP="008A5D4E">
      <w:pPr>
        <w:spacing w:before="120" w:after="0"/>
        <w:rPr>
          <w:lang w:eastAsia="de-DE"/>
        </w:rPr>
      </w:pPr>
    </w:p>
    <w:p w14:paraId="5EE75F34" w14:textId="77777777" w:rsidR="003B131F" w:rsidRDefault="00527268" w:rsidP="008A5D4E">
      <w:pPr>
        <w:pStyle w:val="Frage"/>
        <w:spacing w:before="120" w:after="0"/>
        <w:ind w:left="1985" w:hanging="1276"/>
      </w:pPr>
      <w:r w:rsidRPr="003E0C7D">
        <w:rPr>
          <w:b/>
        </w:rPr>
        <w:t>Frage 12:</w:t>
      </w:r>
      <w:r>
        <w:tab/>
      </w:r>
      <w:r w:rsidR="00636C43" w:rsidRPr="00636C43">
        <w:t>Wie viele Mitarbeiter:innen im Hamburger Justizvollzug wurden seit dem 01.03.2020 positiv auf SARS-Co</w:t>
      </w:r>
      <w:r w:rsidR="00636C43">
        <w:t>V-2 getestet? Bitte nach Mona</w:t>
      </w:r>
      <w:r w:rsidR="00636C43" w:rsidRPr="00636C43">
        <w:t>ten und Berufsgruppen differenzieren.</w:t>
      </w:r>
    </w:p>
    <w:p w14:paraId="6D3C318B" w14:textId="77777777" w:rsidR="008A5D4E" w:rsidRPr="008A5D4E" w:rsidRDefault="008A5D4E" w:rsidP="008A5D4E">
      <w:pPr>
        <w:spacing w:before="120" w:after="0"/>
        <w:rPr>
          <w:lang w:eastAsia="de-DE"/>
        </w:rPr>
      </w:pPr>
      <w:r w:rsidRPr="008A5D4E">
        <w:rPr>
          <w:lang w:eastAsia="de-DE"/>
        </w:rPr>
        <w:t>Da aufgrund der bis einschließlich März 2021 sehr niedrigen Fallzahlen und der jeweiligen zeitlichen Lage in Verbindung mit den quarantänebedingten Abwesenheiten konkrete Personen identifiziert werden können, ist der Senat nach § 6 Abs. 2 Nr. 8 Hamburgisches Datenschutzgesetz i. V. m. Art. 9 Datenschutz-Grundverordnung gehindert, die Frage in der geforderten Detailtiefe zu beantworten. Eine Aufschlüsselung des Infektionsgeschehens mit SARS-CoV-2 unter den Mitarbeiterinnen und Mitarbeitern nach Monaten und Berufsgruppen ist daher nicht möglich.</w:t>
      </w:r>
    </w:p>
    <w:p w14:paraId="394591AA" w14:textId="38E7F9CE" w:rsidR="008A5D4E" w:rsidRPr="008A5D4E" w:rsidRDefault="008A5D4E" w:rsidP="008A5D4E">
      <w:pPr>
        <w:spacing w:before="120" w:after="0"/>
        <w:rPr>
          <w:lang w:eastAsia="de-DE"/>
        </w:rPr>
      </w:pPr>
      <w:r w:rsidRPr="008A5D4E">
        <w:rPr>
          <w:lang w:eastAsia="de-DE"/>
        </w:rPr>
        <w:t>Insgesamt sind seit Beginn der Erhebung im März 2020 bis zum Stichtag 2</w:t>
      </w:r>
      <w:r w:rsidR="004C5D19">
        <w:rPr>
          <w:lang w:eastAsia="de-DE"/>
        </w:rPr>
        <w:t>8</w:t>
      </w:r>
      <w:r w:rsidRPr="008A5D4E">
        <w:rPr>
          <w:lang w:eastAsia="de-DE"/>
        </w:rPr>
        <w:t xml:space="preserve">. April 2021 </w:t>
      </w:r>
      <w:r w:rsidRPr="006E3458">
        <w:rPr>
          <w:lang w:eastAsia="de-DE"/>
        </w:rPr>
        <w:t>50 M</w:t>
      </w:r>
      <w:r w:rsidRPr="008A5D4E">
        <w:rPr>
          <w:lang w:eastAsia="de-DE"/>
        </w:rPr>
        <w:t xml:space="preserve">itarbeiterinnen und Mitarbeiter der Hamburger Justizvollzugsanstalten nachweislich mit SARS-CoV-2 infiziert </w:t>
      </w:r>
      <w:r w:rsidRPr="00230B28">
        <w:rPr>
          <w:lang w:eastAsia="de-DE"/>
        </w:rPr>
        <w:t>worden. Davon sind vom 1. April 2021 bis zum Stichtag 2</w:t>
      </w:r>
      <w:r w:rsidR="004C5D19" w:rsidRPr="00230B28">
        <w:rPr>
          <w:lang w:eastAsia="de-DE"/>
        </w:rPr>
        <w:t>8</w:t>
      </w:r>
      <w:r w:rsidRPr="00230B28">
        <w:rPr>
          <w:lang w:eastAsia="de-DE"/>
        </w:rPr>
        <w:t>. April 2021 20 Mitarbeiterinnen und Mit</w:t>
      </w:r>
      <w:r w:rsidRPr="006E3458">
        <w:rPr>
          <w:lang w:eastAsia="de-DE"/>
        </w:rPr>
        <w:t>arbeiter positiv getestet worden</w:t>
      </w:r>
      <w:r w:rsidR="00A978B5" w:rsidRPr="006E3458">
        <w:rPr>
          <w:lang w:eastAsia="de-DE"/>
        </w:rPr>
        <w:t xml:space="preserve">, davon gehören </w:t>
      </w:r>
      <w:r w:rsidR="00040B96" w:rsidRPr="006E3458">
        <w:rPr>
          <w:lang w:eastAsia="de-DE"/>
        </w:rPr>
        <w:t>15</w:t>
      </w:r>
      <w:r w:rsidR="00A978B5" w:rsidRPr="006E3458">
        <w:rPr>
          <w:lang w:eastAsia="de-DE"/>
        </w:rPr>
        <w:t xml:space="preserve"> der Berufsgruppe des Allgemeinen Vollzugsdienstes an und </w:t>
      </w:r>
      <w:r w:rsidR="00040B96" w:rsidRPr="006E3458">
        <w:rPr>
          <w:lang w:eastAsia="de-DE"/>
        </w:rPr>
        <w:t>fünf</w:t>
      </w:r>
      <w:r w:rsidR="00A978B5" w:rsidRPr="006E3458">
        <w:rPr>
          <w:lang w:eastAsia="de-DE"/>
        </w:rPr>
        <w:t xml:space="preserve"> der Verwaltung</w:t>
      </w:r>
      <w:r w:rsidR="00391489" w:rsidRPr="006E3458">
        <w:rPr>
          <w:lang w:eastAsia="de-DE"/>
        </w:rPr>
        <w:t xml:space="preserve"> bzw. Fachdienste</w:t>
      </w:r>
      <w:r w:rsidR="005D4914" w:rsidRPr="006E3458">
        <w:rPr>
          <w:lang w:eastAsia="de-DE"/>
        </w:rPr>
        <w:t>.</w:t>
      </w:r>
    </w:p>
    <w:p w14:paraId="3CF1FD73" w14:textId="77777777" w:rsidR="008A5D4E" w:rsidRDefault="008A5D4E" w:rsidP="008A5D4E">
      <w:pPr>
        <w:spacing w:before="120" w:after="0"/>
        <w:rPr>
          <w:lang w:eastAsia="de-DE"/>
        </w:rPr>
      </w:pPr>
    </w:p>
    <w:p w14:paraId="2A9504B0" w14:textId="77777777" w:rsidR="00636C43" w:rsidRPr="00636C43" w:rsidRDefault="00636C43" w:rsidP="008A5D4E">
      <w:pPr>
        <w:pStyle w:val="Frage"/>
        <w:spacing w:before="120" w:after="0"/>
        <w:ind w:left="1985" w:hanging="1276"/>
      </w:pPr>
      <w:r w:rsidRPr="003E0C7D">
        <w:rPr>
          <w:b/>
        </w:rPr>
        <w:t>Frage 1</w:t>
      </w:r>
      <w:r>
        <w:rPr>
          <w:b/>
        </w:rPr>
        <w:t>3</w:t>
      </w:r>
      <w:r w:rsidRPr="003E0C7D">
        <w:rPr>
          <w:b/>
        </w:rPr>
        <w:t>:</w:t>
      </w:r>
      <w:r>
        <w:tab/>
      </w:r>
      <w:r w:rsidRPr="00636C43">
        <w:t>Wie viele Gefangene im Hamburger Justizvollzug wurden seit dem 01.03.2020 positiv auf SARS-CoV-2 getestet? Bitte nach Monaten und Justizvollzugsanstalten differenzieren.</w:t>
      </w:r>
    </w:p>
    <w:p w14:paraId="31E19A99" w14:textId="77777777" w:rsidR="00636C43" w:rsidRDefault="00636C43" w:rsidP="008A5D4E">
      <w:pPr>
        <w:pStyle w:val="Frage"/>
        <w:spacing w:before="120" w:after="0"/>
        <w:ind w:left="1985" w:hanging="1276"/>
      </w:pPr>
    </w:p>
    <w:tbl>
      <w:tblPr>
        <w:tblW w:w="0" w:type="auto"/>
        <w:tblCellMar>
          <w:left w:w="0" w:type="dxa"/>
          <w:right w:w="0" w:type="dxa"/>
        </w:tblCellMar>
        <w:tblLook w:val="04A0" w:firstRow="1" w:lastRow="0" w:firstColumn="1" w:lastColumn="0" w:noHBand="0" w:noVBand="1"/>
      </w:tblPr>
      <w:tblGrid>
        <w:gridCol w:w="1134"/>
        <w:gridCol w:w="1134"/>
        <w:gridCol w:w="1134"/>
        <w:gridCol w:w="1134"/>
        <w:gridCol w:w="1134"/>
        <w:gridCol w:w="1134"/>
        <w:gridCol w:w="1134"/>
      </w:tblGrid>
      <w:tr w:rsidR="008A5D4E" w:rsidRPr="008A5D4E" w14:paraId="65ABFB53" w14:textId="77777777" w:rsidTr="008A5D4E">
        <w:trPr>
          <w:trHeight w:val="300"/>
        </w:trPr>
        <w:tc>
          <w:tcPr>
            <w:tcW w:w="11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F49E13"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161051C"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JVA*</w:t>
            </w:r>
          </w:p>
          <w:p w14:paraId="620DE49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Billwerder</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A06E0B3"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JVA</w:t>
            </w:r>
          </w:p>
          <w:p w14:paraId="04E7123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Fuhlsbüttel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B1892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JVA</w:t>
            </w:r>
          </w:p>
          <w:p w14:paraId="48E6EB6A"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Glasmoor</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DE22A55" w14:textId="77777777" w:rsid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JVA</w:t>
            </w:r>
          </w:p>
          <w:p w14:paraId="487EDD23" w14:textId="77777777" w:rsid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Hahnöfer</w:t>
            </w:r>
            <w:r>
              <w:rPr>
                <w:rFonts w:eastAsia="Arial" w:cs="Times New Roman"/>
                <w:szCs w:val="20"/>
                <w:lang w:eastAsia="en-US"/>
              </w:rPr>
              <w:t>-</w:t>
            </w:r>
          </w:p>
          <w:p w14:paraId="45F674E3"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sand</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AEEF4E5" w14:textId="77777777" w:rsid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Sozialthera</w:t>
            </w:r>
            <w:r>
              <w:rPr>
                <w:rFonts w:eastAsia="Arial" w:cs="Times New Roman"/>
                <w:szCs w:val="20"/>
                <w:lang w:eastAsia="en-US"/>
              </w:rPr>
              <w:t>-</w:t>
            </w:r>
          </w:p>
          <w:p w14:paraId="5C35B328" w14:textId="77777777" w:rsid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 xml:space="preserve">peutische </w:t>
            </w:r>
          </w:p>
          <w:p w14:paraId="1326E7B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Anstalt</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69322D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Untersuchungshaftanstalt</w:t>
            </w:r>
          </w:p>
        </w:tc>
      </w:tr>
      <w:tr w:rsidR="008A5D4E" w:rsidRPr="008A5D4E" w14:paraId="2647AD8F"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D596F7"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März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0D4637"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4B869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7659AB"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5ACBA9"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440ABA"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5C76D5"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r>
      <w:tr w:rsidR="008A5D4E" w:rsidRPr="008A5D4E" w14:paraId="666B37AA"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DA1B3F"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April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5400A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A8D190"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7C808B"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5C184F"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1D50F0"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B6D08B"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r>
      <w:tr w:rsidR="008A5D4E" w:rsidRPr="008A5D4E" w14:paraId="71AFA493"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43666D"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Mai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BD2C2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52C13B"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CBED12"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528FF2"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6930E5"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85B64E"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r>
      <w:tr w:rsidR="008A5D4E" w:rsidRPr="008A5D4E" w14:paraId="41D40504"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499E39"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Juni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47F69A"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CC6290"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EE087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C71153"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F0660F"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881D2D"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r>
      <w:tr w:rsidR="008A5D4E" w:rsidRPr="008A5D4E" w14:paraId="2A1EA247"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DD130BB"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Juli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4784AC"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B99560"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A4440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D21382"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435C10"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2F92C6"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r>
      <w:tr w:rsidR="008A5D4E" w:rsidRPr="008A5D4E" w14:paraId="169D4708"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444A4B"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August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E30A8A"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185487"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6FBDC0"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CF2838"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46D265"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0255AB"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r>
      <w:tr w:rsidR="008A5D4E" w:rsidRPr="008A5D4E" w14:paraId="04C2A2CA"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BAC371"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September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E88F1B"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C6DC78"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04C36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C84DA2"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572130"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A0E01E"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r>
      <w:tr w:rsidR="008A5D4E" w:rsidRPr="008A5D4E" w14:paraId="610BB249"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EBC23A"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Oktober</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86F04E"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BDB3E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AAACE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B73463"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61B586"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7D9D6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2</w:t>
            </w:r>
          </w:p>
        </w:tc>
      </w:tr>
      <w:tr w:rsidR="008A5D4E" w:rsidRPr="008A5D4E" w14:paraId="4463B592"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C373C3"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November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3CC02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A385FC"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57DFC7"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3096DC"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1826EE"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9A23FE"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r>
      <w:tr w:rsidR="008A5D4E" w:rsidRPr="008A5D4E" w14:paraId="7728B7F4"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397AE8"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Dezember </w:t>
            </w:r>
            <w:r w:rsidRPr="008A5D4E">
              <w:rPr>
                <w:rFonts w:eastAsia="Arial" w:cs="Times New Roman"/>
                <w:szCs w:val="20"/>
                <w:lang w:eastAsia="en-US"/>
              </w:rPr>
              <w:br/>
              <w:t>2020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2CDA17"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B78CF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A75C5B"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8F08AA"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4C5A78"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3778F8"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13</w:t>
            </w:r>
          </w:p>
        </w:tc>
      </w:tr>
      <w:tr w:rsidR="008A5D4E" w:rsidRPr="008A5D4E" w14:paraId="7620BD79"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260133"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Januar </w:t>
            </w:r>
            <w:r w:rsidRPr="008A5D4E">
              <w:rPr>
                <w:rFonts w:eastAsia="Arial" w:cs="Times New Roman"/>
                <w:szCs w:val="20"/>
                <w:lang w:eastAsia="en-US"/>
              </w:rPr>
              <w:br/>
              <w:t>2021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09019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8E74F0"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2903DD"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86059B"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9200B8"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3284E2"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2</w:t>
            </w:r>
          </w:p>
        </w:tc>
      </w:tr>
      <w:tr w:rsidR="008A5D4E" w:rsidRPr="008A5D4E" w14:paraId="11A1DA5F"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11AFF5"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Februar </w:t>
            </w:r>
            <w:r w:rsidRPr="008A5D4E">
              <w:rPr>
                <w:rFonts w:eastAsia="Arial" w:cs="Times New Roman"/>
                <w:szCs w:val="20"/>
                <w:lang w:eastAsia="en-US"/>
              </w:rPr>
              <w:br/>
              <w:t>2021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984482"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892EC1"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D381F2"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2D06F7"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711AB4"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1A57A9"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1</w:t>
            </w:r>
          </w:p>
        </w:tc>
      </w:tr>
      <w:tr w:rsidR="008A5D4E" w:rsidRPr="008A5D4E" w14:paraId="7BAB3BF8"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43182D" w14:textId="77777777" w:rsidR="008A5D4E" w:rsidRPr="008A5D4E" w:rsidRDefault="008A5D4E" w:rsidP="008A5D4E">
            <w:pPr>
              <w:spacing w:after="0" w:line="240" w:lineRule="auto"/>
              <w:rPr>
                <w:rFonts w:eastAsia="Arial" w:cs="Times New Roman"/>
                <w:szCs w:val="20"/>
                <w:lang w:eastAsia="en-US"/>
              </w:rPr>
            </w:pPr>
            <w:r w:rsidRPr="008A5D4E">
              <w:rPr>
                <w:rFonts w:eastAsia="Arial" w:cs="Times New Roman"/>
                <w:szCs w:val="20"/>
                <w:lang w:eastAsia="en-US"/>
              </w:rPr>
              <w:t xml:space="preserve">März </w:t>
            </w:r>
            <w:r w:rsidRPr="008A5D4E">
              <w:rPr>
                <w:rFonts w:eastAsia="Arial" w:cs="Times New Roman"/>
                <w:szCs w:val="20"/>
                <w:lang w:eastAsia="en-US"/>
              </w:rPr>
              <w:br/>
              <w:t>2021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032985"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5CD5D8"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848322"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A763A7"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A6CF43"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6A361F" w14:textId="77777777" w:rsidR="008A5D4E" w:rsidRPr="008A5D4E" w:rsidRDefault="008A5D4E" w:rsidP="008A5D4E">
            <w:pPr>
              <w:spacing w:after="0" w:line="240" w:lineRule="auto"/>
              <w:jc w:val="center"/>
              <w:rPr>
                <w:rFonts w:eastAsia="Arial" w:cs="Times New Roman"/>
                <w:szCs w:val="20"/>
                <w:lang w:eastAsia="en-US"/>
              </w:rPr>
            </w:pPr>
            <w:r w:rsidRPr="008A5D4E">
              <w:rPr>
                <w:rFonts w:eastAsia="Arial" w:cs="Times New Roman"/>
                <w:szCs w:val="20"/>
                <w:lang w:eastAsia="en-US"/>
              </w:rPr>
              <w:t>5</w:t>
            </w:r>
          </w:p>
        </w:tc>
      </w:tr>
      <w:tr w:rsidR="008A5D4E" w:rsidRPr="008A5D4E" w14:paraId="23ED5DD6" w14:textId="77777777" w:rsidTr="008A5D4E">
        <w:trPr>
          <w:trHeight w:val="30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288AE8" w14:textId="77777777" w:rsidR="008A5D4E" w:rsidRPr="006E3458" w:rsidRDefault="008A5D4E" w:rsidP="008A5D4E">
            <w:pPr>
              <w:spacing w:after="0" w:line="240" w:lineRule="auto"/>
              <w:rPr>
                <w:rFonts w:eastAsia="Arial" w:cs="Times New Roman"/>
                <w:szCs w:val="20"/>
                <w:lang w:eastAsia="en-US"/>
              </w:rPr>
            </w:pPr>
            <w:r w:rsidRPr="006E3458">
              <w:rPr>
                <w:rFonts w:eastAsia="Arial" w:cs="Times New Roman"/>
                <w:szCs w:val="20"/>
                <w:lang w:eastAsia="en-US"/>
              </w:rPr>
              <w:t xml:space="preserve">April </w:t>
            </w:r>
            <w:r w:rsidRPr="006E3458">
              <w:rPr>
                <w:rFonts w:eastAsia="Arial" w:cs="Times New Roman"/>
                <w:szCs w:val="20"/>
                <w:lang w:eastAsia="en-US"/>
              </w:rPr>
              <w:br/>
              <w:t>2021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65E32F" w14:textId="77777777" w:rsidR="008A5D4E" w:rsidRPr="006E3458" w:rsidRDefault="008A5D4E" w:rsidP="008A5D4E">
            <w:pPr>
              <w:spacing w:after="0" w:line="240" w:lineRule="auto"/>
              <w:jc w:val="center"/>
              <w:rPr>
                <w:rFonts w:eastAsia="Arial" w:cs="Times New Roman"/>
                <w:szCs w:val="20"/>
                <w:lang w:eastAsia="en-US"/>
              </w:rPr>
            </w:pPr>
            <w:r w:rsidRPr="006E3458">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C97A7B" w14:textId="77777777" w:rsidR="008A5D4E" w:rsidRPr="006E3458" w:rsidRDefault="008A5D4E" w:rsidP="008A5D4E">
            <w:pPr>
              <w:spacing w:after="0" w:line="240" w:lineRule="auto"/>
              <w:jc w:val="center"/>
              <w:rPr>
                <w:rFonts w:eastAsia="Arial" w:cs="Times New Roman"/>
                <w:szCs w:val="20"/>
                <w:lang w:eastAsia="en-US"/>
              </w:rPr>
            </w:pPr>
            <w:r w:rsidRPr="006E3458">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6CBCFE" w14:textId="77777777" w:rsidR="008A5D4E" w:rsidRPr="006E3458" w:rsidRDefault="008A5D4E" w:rsidP="008A5D4E">
            <w:pPr>
              <w:spacing w:after="0" w:line="240" w:lineRule="auto"/>
              <w:jc w:val="center"/>
              <w:rPr>
                <w:rFonts w:eastAsia="Arial" w:cs="Times New Roman"/>
                <w:szCs w:val="20"/>
                <w:lang w:eastAsia="en-US"/>
              </w:rPr>
            </w:pPr>
            <w:r w:rsidRPr="006E3458">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9B1CDC" w14:textId="77777777" w:rsidR="008A5D4E" w:rsidRPr="006E3458" w:rsidRDefault="008A5D4E" w:rsidP="008A5D4E">
            <w:pPr>
              <w:spacing w:after="0" w:line="240" w:lineRule="auto"/>
              <w:jc w:val="center"/>
              <w:rPr>
                <w:rFonts w:eastAsia="Arial" w:cs="Times New Roman"/>
                <w:szCs w:val="20"/>
                <w:lang w:eastAsia="en-US"/>
              </w:rPr>
            </w:pPr>
            <w:r w:rsidRPr="006E3458">
              <w:rPr>
                <w:rFonts w:eastAsia="Arial" w:cs="Times New Roman"/>
                <w:szCs w:val="20"/>
                <w:lang w:eastAsia="en-US"/>
              </w:rPr>
              <w:t>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AF13C9" w14:textId="36671B52" w:rsidR="008A5D4E" w:rsidRPr="006E3458" w:rsidRDefault="006E3458" w:rsidP="008A5D4E">
            <w:pPr>
              <w:spacing w:after="0" w:line="240" w:lineRule="auto"/>
              <w:jc w:val="center"/>
              <w:rPr>
                <w:rFonts w:eastAsia="Arial" w:cs="Times New Roman"/>
                <w:szCs w:val="20"/>
                <w:lang w:eastAsia="en-US"/>
              </w:rPr>
            </w:pPr>
            <w:r w:rsidRPr="006E3458">
              <w:rPr>
                <w:rFonts w:eastAsia="Arial" w:cs="Times New Roman"/>
                <w:szCs w:val="20"/>
                <w:lang w:eastAsia="en-US"/>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970D7E" w14:textId="2C8FD735" w:rsidR="008A5D4E" w:rsidRPr="008A5D4E" w:rsidRDefault="006E3458" w:rsidP="008A5D4E">
            <w:pPr>
              <w:spacing w:after="0" w:line="240" w:lineRule="auto"/>
              <w:jc w:val="center"/>
              <w:rPr>
                <w:rFonts w:eastAsia="Arial" w:cs="Times New Roman"/>
                <w:szCs w:val="20"/>
                <w:lang w:eastAsia="en-US"/>
              </w:rPr>
            </w:pPr>
            <w:r w:rsidRPr="006E3458">
              <w:rPr>
                <w:rFonts w:eastAsia="Arial" w:cs="Times New Roman"/>
                <w:szCs w:val="20"/>
                <w:lang w:eastAsia="en-US"/>
              </w:rPr>
              <w:t>11</w:t>
            </w:r>
          </w:p>
        </w:tc>
      </w:tr>
    </w:tbl>
    <w:p w14:paraId="6435A405" w14:textId="253FCB7F" w:rsidR="008A5D4E" w:rsidRPr="008A5D4E" w:rsidRDefault="008A5D4E" w:rsidP="002B46C3">
      <w:pPr>
        <w:spacing w:after="0" w:line="240" w:lineRule="auto"/>
        <w:jc w:val="both"/>
        <w:outlineLvl w:val="2"/>
        <w:rPr>
          <w:rFonts w:eastAsia="Arial" w:cs="Times New Roman"/>
          <w:szCs w:val="20"/>
          <w:lang w:eastAsia="en-US"/>
        </w:rPr>
      </w:pPr>
      <w:r w:rsidRPr="008A5D4E">
        <w:rPr>
          <w:rFonts w:eastAsia="Arial" w:cs="Times New Roman"/>
          <w:szCs w:val="20"/>
          <w:lang w:eastAsia="en-US"/>
        </w:rPr>
        <w:t>Stand: 2</w:t>
      </w:r>
      <w:r w:rsidR="004C5D19">
        <w:rPr>
          <w:rFonts w:eastAsia="Arial" w:cs="Times New Roman"/>
          <w:szCs w:val="20"/>
          <w:lang w:eastAsia="en-US"/>
        </w:rPr>
        <w:t>8</w:t>
      </w:r>
      <w:r w:rsidRPr="008A5D4E">
        <w:rPr>
          <w:rFonts w:eastAsia="Arial" w:cs="Times New Roman"/>
          <w:szCs w:val="20"/>
          <w:lang w:eastAsia="en-US"/>
        </w:rPr>
        <w:t>.04.2021</w:t>
      </w:r>
    </w:p>
    <w:p w14:paraId="78E24661" w14:textId="77777777" w:rsidR="008A5D4E" w:rsidRPr="008A5D4E" w:rsidRDefault="008A5D4E" w:rsidP="002B46C3">
      <w:pPr>
        <w:spacing w:after="0" w:line="240" w:lineRule="auto"/>
        <w:jc w:val="both"/>
        <w:outlineLvl w:val="2"/>
        <w:rPr>
          <w:rFonts w:eastAsia="Arial" w:cs="Times New Roman"/>
          <w:szCs w:val="20"/>
          <w:lang w:eastAsia="en-US"/>
        </w:rPr>
      </w:pPr>
      <w:r w:rsidRPr="008A5D4E">
        <w:rPr>
          <w:rFonts w:eastAsia="Arial" w:cs="Times New Roman"/>
          <w:szCs w:val="20"/>
          <w:lang w:eastAsia="en-US"/>
        </w:rPr>
        <w:t>* Justizvollzugsanstalt</w:t>
      </w:r>
    </w:p>
    <w:p w14:paraId="1BB2ED07" w14:textId="77777777" w:rsidR="00636C43" w:rsidRPr="00636C43" w:rsidRDefault="00636C43" w:rsidP="00636C43">
      <w:pPr>
        <w:rPr>
          <w:lang w:eastAsia="de-DE"/>
        </w:rPr>
      </w:pPr>
    </w:p>
    <w:sectPr w:rsidR="00636C43" w:rsidRPr="00636C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A727" w14:textId="77777777" w:rsidR="00BB4EBB" w:rsidRDefault="00BB4EBB" w:rsidP="00FE1718">
      <w:pPr>
        <w:spacing w:after="0" w:line="240" w:lineRule="auto"/>
      </w:pPr>
      <w:r>
        <w:separator/>
      </w:r>
    </w:p>
  </w:endnote>
  <w:endnote w:type="continuationSeparator" w:id="0">
    <w:p w14:paraId="15D1BBC7" w14:textId="77777777" w:rsidR="00BB4EBB" w:rsidRDefault="00BB4EBB" w:rsidP="00FE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A06B" w14:textId="162FC60A" w:rsidR="004D0E52" w:rsidRPr="004D0E52" w:rsidRDefault="004D0E52">
    <w:pPr>
      <w:pStyle w:val="Fuzeile"/>
      <w:rPr>
        <w:rFonts w:cs="Arial"/>
      </w:rPr>
    </w:pPr>
    <w:r>
      <w:rPr>
        <w:rFonts w:cs="Arial"/>
      </w:rPr>
      <w:t>22-04036</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562239951"/>
      <w:docPartObj>
        <w:docPartGallery w:val="Page Numbers (Bottom of Page)"/>
        <w:docPartUnique/>
      </w:docPartObj>
    </w:sdtPr>
    <w:sdtEndPr/>
    <w:sdtContent>
      <w:p w14:paraId="338E52CA" w14:textId="38D83452" w:rsidR="00F85416" w:rsidRPr="004D0E52" w:rsidRDefault="004D0E52">
        <w:pPr>
          <w:pStyle w:val="Fuzeile"/>
          <w:jc w:val="right"/>
          <w:rPr>
            <w:rFonts w:cs="Arial"/>
          </w:rPr>
        </w:pPr>
        <w:r>
          <w:rPr>
            <w:rFonts w:cs="Arial"/>
          </w:rPr>
          <w:t>22-04036</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14:paraId="760AEE17" w14:textId="77777777" w:rsidR="00F85416" w:rsidRPr="004D0E52" w:rsidRDefault="00F85416">
    <w:pPr>
      <w:pStyle w:val="Fuzeile"/>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6759" w14:textId="52B5098E" w:rsidR="004D0E52" w:rsidRPr="004D0E52" w:rsidRDefault="004D0E52">
    <w:pPr>
      <w:pStyle w:val="Fuzeile"/>
      <w:rPr>
        <w:rFonts w:cs="Arial"/>
      </w:rPr>
    </w:pPr>
    <w:r>
      <w:rPr>
        <w:rFonts w:cs="Arial"/>
      </w:rPr>
      <w:t>22-04036</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3551" w14:textId="77777777" w:rsidR="00BB4EBB" w:rsidRDefault="00BB4EBB" w:rsidP="00FE1718">
      <w:pPr>
        <w:spacing w:after="0" w:line="240" w:lineRule="auto"/>
      </w:pPr>
      <w:r>
        <w:separator/>
      </w:r>
    </w:p>
  </w:footnote>
  <w:footnote w:type="continuationSeparator" w:id="0">
    <w:p w14:paraId="2A9BBA18" w14:textId="77777777" w:rsidR="00BB4EBB" w:rsidRDefault="00BB4EBB" w:rsidP="00FE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0328" w14:textId="77777777" w:rsidR="004D0E52" w:rsidRDefault="004D0E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B59E" w14:textId="77777777" w:rsidR="004D0E52" w:rsidRDefault="004D0E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A08BD" w14:textId="77777777" w:rsidR="004D0E52" w:rsidRDefault="004D0E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326"/>
    <w:multiLevelType w:val="hybridMultilevel"/>
    <w:tmpl w:val="5F245B9A"/>
    <w:lvl w:ilvl="0" w:tplc="9E28F8E8">
      <w:start w:val="1"/>
      <w:numFmt w:val="decimal"/>
      <w:lvlText w:val="%1."/>
      <w:lvlJc w:val="left"/>
      <w:pPr>
        <w:ind w:left="1154" w:hanging="36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 w15:restartNumberingAfterBreak="0">
    <w:nsid w:val="0667581E"/>
    <w:multiLevelType w:val="hybridMultilevel"/>
    <w:tmpl w:val="1710FF68"/>
    <w:lvl w:ilvl="0" w:tplc="7B281C0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F14EC9"/>
    <w:multiLevelType w:val="hybridMultilevel"/>
    <w:tmpl w:val="FFCE2BF4"/>
    <w:lvl w:ilvl="0" w:tplc="4B208FD2">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3" w15:restartNumberingAfterBreak="0">
    <w:nsid w:val="167F2A7D"/>
    <w:multiLevelType w:val="hybridMultilevel"/>
    <w:tmpl w:val="598CD89A"/>
    <w:lvl w:ilvl="0" w:tplc="2CA0692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4" w15:restartNumberingAfterBreak="0">
    <w:nsid w:val="170720E8"/>
    <w:multiLevelType w:val="hybridMultilevel"/>
    <w:tmpl w:val="1A40872C"/>
    <w:lvl w:ilvl="0" w:tplc="D7348CB2">
      <w:start w:val="1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C425111"/>
    <w:multiLevelType w:val="hybridMultilevel"/>
    <w:tmpl w:val="BF1AE1C6"/>
    <w:lvl w:ilvl="0" w:tplc="66BA792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530B42"/>
    <w:multiLevelType w:val="hybridMultilevel"/>
    <w:tmpl w:val="B19E75DC"/>
    <w:lvl w:ilvl="0" w:tplc="F75AEDA0">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7" w15:restartNumberingAfterBreak="0">
    <w:nsid w:val="299C137C"/>
    <w:multiLevelType w:val="hybridMultilevel"/>
    <w:tmpl w:val="858A723A"/>
    <w:lvl w:ilvl="0" w:tplc="C9FC79A8">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8" w15:restartNumberingAfterBreak="0">
    <w:nsid w:val="3444556C"/>
    <w:multiLevelType w:val="hybridMultilevel"/>
    <w:tmpl w:val="1F08E1A4"/>
    <w:lvl w:ilvl="0" w:tplc="FC060CCA">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9" w15:restartNumberingAfterBreak="0">
    <w:nsid w:val="3F351E10"/>
    <w:multiLevelType w:val="hybridMultilevel"/>
    <w:tmpl w:val="EF94B4F8"/>
    <w:lvl w:ilvl="0" w:tplc="32F405C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0" w15:restartNumberingAfterBreak="0">
    <w:nsid w:val="44B9399E"/>
    <w:multiLevelType w:val="hybridMultilevel"/>
    <w:tmpl w:val="4EE051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D24B77"/>
    <w:multiLevelType w:val="hybridMultilevel"/>
    <w:tmpl w:val="8BBAF0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334035"/>
    <w:multiLevelType w:val="hybridMultilevel"/>
    <w:tmpl w:val="9D1A5D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4" w15:restartNumberingAfterBreak="0">
    <w:nsid w:val="605E3ED6"/>
    <w:multiLevelType w:val="hybridMultilevel"/>
    <w:tmpl w:val="B4F00170"/>
    <w:lvl w:ilvl="0" w:tplc="74BAA1A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261788"/>
    <w:multiLevelType w:val="hybridMultilevel"/>
    <w:tmpl w:val="FE3629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26516D1"/>
    <w:multiLevelType w:val="hybridMultilevel"/>
    <w:tmpl w:val="1194B9D0"/>
    <w:lvl w:ilvl="0" w:tplc="07CC89A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7" w15:restartNumberingAfterBreak="0">
    <w:nsid w:val="65E83694"/>
    <w:multiLevelType w:val="hybridMultilevel"/>
    <w:tmpl w:val="B232B67C"/>
    <w:lvl w:ilvl="0" w:tplc="BEAC402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8" w15:restartNumberingAfterBreak="0">
    <w:nsid w:val="663D78F0"/>
    <w:multiLevelType w:val="hybridMultilevel"/>
    <w:tmpl w:val="4C56F7E4"/>
    <w:lvl w:ilvl="0" w:tplc="6CCAF238">
      <w:start w:val="1"/>
      <w:numFmt w:val="decimal"/>
      <w:lvlText w:val="%1."/>
      <w:lvlJc w:val="left"/>
      <w:pPr>
        <w:ind w:left="1065" w:hanging="705"/>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C477BB"/>
    <w:multiLevelType w:val="hybridMultilevel"/>
    <w:tmpl w:val="89B2FDDE"/>
    <w:lvl w:ilvl="0" w:tplc="6334570A">
      <w:start w:val="6"/>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4"/>
  </w:num>
  <w:num w:numId="4">
    <w:abstractNumId w:val="12"/>
  </w:num>
  <w:num w:numId="5">
    <w:abstractNumId w:val="9"/>
  </w:num>
  <w:num w:numId="6">
    <w:abstractNumId w:val="16"/>
  </w:num>
  <w:num w:numId="7">
    <w:abstractNumId w:val="0"/>
  </w:num>
  <w:num w:numId="8">
    <w:abstractNumId w:val="1"/>
  </w:num>
  <w:num w:numId="9">
    <w:abstractNumId w:val="6"/>
  </w:num>
  <w:num w:numId="10">
    <w:abstractNumId w:val="18"/>
  </w:num>
  <w:num w:numId="11">
    <w:abstractNumId w:val="17"/>
  </w:num>
  <w:num w:numId="12">
    <w:abstractNumId w:val="3"/>
  </w:num>
  <w:num w:numId="13">
    <w:abstractNumId w:val="11"/>
  </w:num>
  <w:num w:numId="14">
    <w:abstractNumId w:val="2"/>
  </w:num>
  <w:num w:numId="15">
    <w:abstractNumId w:val="7"/>
  </w:num>
  <w:num w:numId="16">
    <w:abstractNumId w:val="19"/>
  </w:num>
  <w:num w:numId="17">
    <w:abstractNumId w:val="4"/>
  </w:num>
  <w:num w:numId="18">
    <w:abstractNumId w:val="8"/>
  </w:num>
  <w:num w:numId="19">
    <w:abstractNumId w:val="13"/>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20">
    <w:abstractNumId w:val="13"/>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68"/>
    <w:rsid w:val="00001685"/>
    <w:rsid w:val="0000220F"/>
    <w:rsid w:val="00004A5A"/>
    <w:rsid w:val="000050FA"/>
    <w:rsid w:val="00007C2A"/>
    <w:rsid w:val="0001130F"/>
    <w:rsid w:val="00024D28"/>
    <w:rsid w:val="0003233B"/>
    <w:rsid w:val="00035A31"/>
    <w:rsid w:val="00035A73"/>
    <w:rsid w:val="00035C50"/>
    <w:rsid w:val="00036101"/>
    <w:rsid w:val="00040B96"/>
    <w:rsid w:val="000418B7"/>
    <w:rsid w:val="00046BB6"/>
    <w:rsid w:val="000523D1"/>
    <w:rsid w:val="00052CDB"/>
    <w:rsid w:val="00054F0F"/>
    <w:rsid w:val="00056D77"/>
    <w:rsid w:val="00063C81"/>
    <w:rsid w:val="0006435D"/>
    <w:rsid w:val="00064C79"/>
    <w:rsid w:val="000671FB"/>
    <w:rsid w:val="00072D3B"/>
    <w:rsid w:val="00077675"/>
    <w:rsid w:val="000805B7"/>
    <w:rsid w:val="00083145"/>
    <w:rsid w:val="00085771"/>
    <w:rsid w:val="00087E13"/>
    <w:rsid w:val="00091163"/>
    <w:rsid w:val="00095FCF"/>
    <w:rsid w:val="00097430"/>
    <w:rsid w:val="000A1018"/>
    <w:rsid w:val="000A1087"/>
    <w:rsid w:val="000A1817"/>
    <w:rsid w:val="000A20DB"/>
    <w:rsid w:val="000A22B3"/>
    <w:rsid w:val="000A2368"/>
    <w:rsid w:val="000A5CAA"/>
    <w:rsid w:val="000A5CB0"/>
    <w:rsid w:val="000B1A28"/>
    <w:rsid w:val="000B27F3"/>
    <w:rsid w:val="000B6147"/>
    <w:rsid w:val="000C0250"/>
    <w:rsid w:val="000C2C2B"/>
    <w:rsid w:val="000C5E7E"/>
    <w:rsid w:val="000C64C8"/>
    <w:rsid w:val="000C7B35"/>
    <w:rsid w:val="000D071C"/>
    <w:rsid w:val="000D0CE1"/>
    <w:rsid w:val="000D1B71"/>
    <w:rsid w:val="000D34FF"/>
    <w:rsid w:val="000E3EA2"/>
    <w:rsid w:val="000F49B5"/>
    <w:rsid w:val="000F4DCB"/>
    <w:rsid w:val="000F7841"/>
    <w:rsid w:val="000F7F80"/>
    <w:rsid w:val="00102F4D"/>
    <w:rsid w:val="00105A2B"/>
    <w:rsid w:val="00107A7A"/>
    <w:rsid w:val="00113399"/>
    <w:rsid w:val="001151BD"/>
    <w:rsid w:val="00116F86"/>
    <w:rsid w:val="00122ABF"/>
    <w:rsid w:val="00126E10"/>
    <w:rsid w:val="00131C64"/>
    <w:rsid w:val="00131DF2"/>
    <w:rsid w:val="00137FEB"/>
    <w:rsid w:val="001405C1"/>
    <w:rsid w:val="00144E06"/>
    <w:rsid w:val="001476FB"/>
    <w:rsid w:val="00155786"/>
    <w:rsid w:val="00160034"/>
    <w:rsid w:val="00164AC8"/>
    <w:rsid w:val="00166461"/>
    <w:rsid w:val="001666DA"/>
    <w:rsid w:val="00170448"/>
    <w:rsid w:val="0017288B"/>
    <w:rsid w:val="00173C0E"/>
    <w:rsid w:val="0017557D"/>
    <w:rsid w:val="00176319"/>
    <w:rsid w:val="00176C9B"/>
    <w:rsid w:val="00183CCB"/>
    <w:rsid w:val="001844FE"/>
    <w:rsid w:val="00185EC5"/>
    <w:rsid w:val="00191FB9"/>
    <w:rsid w:val="001940C4"/>
    <w:rsid w:val="001A0A16"/>
    <w:rsid w:val="001A0FE8"/>
    <w:rsid w:val="001A1CA7"/>
    <w:rsid w:val="001C1831"/>
    <w:rsid w:val="001C279E"/>
    <w:rsid w:val="001C448D"/>
    <w:rsid w:val="001D3251"/>
    <w:rsid w:val="001E0D52"/>
    <w:rsid w:val="001E222B"/>
    <w:rsid w:val="001E2927"/>
    <w:rsid w:val="001F632F"/>
    <w:rsid w:val="00204589"/>
    <w:rsid w:val="0020717E"/>
    <w:rsid w:val="00210481"/>
    <w:rsid w:val="00210FC9"/>
    <w:rsid w:val="002127D1"/>
    <w:rsid w:val="00215AB1"/>
    <w:rsid w:val="002167F7"/>
    <w:rsid w:val="002208A3"/>
    <w:rsid w:val="00221ACA"/>
    <w:rsid w:val="00222D35"/>
    <w:rsid w:val="00224466"/>
    <w:rsid w:val="0022479B"/>
    <w:rsid w:val="00230B28"/>
    <w:rsid w:val="00231C78"/>
    <w:rsid w:val="00235039"/>
    <w:rsid w:val="002402A7"/>
    <w:rsid w:val="00241004"/>
    <w:rsid w:val="00243783"/>
    <w:rsid w:val="00251CBF"/>
    <w:rsid w:val="0026188C"/>
    <w:rsid w:val="00266674"/>
    <w:rsid w:val="002703EB"/>
    <w:rsid w:val="0027350C"/>
    <w:rsid w:val="00273985"/>
    <w:rsid w:val="00284911"/>
    <w:rsid w:val="0029223F"/>
    <w:rsid w:val="002952FB"/>
    <w:rsid w:val="002A28B3"/>
    <w:rsid w:val="002B0B65"/>
    <w:rsid w:val="002B46C3"/>
    <w:rsid w:val="002C1CB3"/>
    <w:rsid w:val="002D2BD6"/>
    <w:rsid w:val="002E117D"/>
    <w:rsid w:val="002E47A1"/>
    <w:rsid w:val="002E5766"/>
    <w:rsid w:val="002E58D7"/>
    <w:rsid w:val="002E5B65"/>
    <w:rsid w:val="002F12EA"/>
    <w:rsid w:val="002F2583"/>
    <w:rsid w:val="002F6360"/>
    <w:rsid w:val="00301352"/>
    <w:rsid w:val="00301DC1"/>
    <w:rsid w:val="00304965"/>
    <w:rsid w:val="00306F32"/>
    <w:rsid w:val="00311E02"/>
    <w:rsid w:val="00312BC0"/>
    <w:rsid w:val="00313249"/>
    <w:rsid w:val="00317EF4"/>
    <w:rsid w:val="0032637F"/>
    <w:rsid w:val="00332E36"/>
    <w:rsid w:val="0033779A"/>
    <w:rsid w:val="003401D4"/>
    <w:rsid w:val="00352A1C"/>
    <w:rsid w:val="003543B8"/>
    <w:rsid w:val="00354AC9"/>
    <w:rsid w:val="00365770"/>
    <w:rsid w:val="0037069E"/>
    <w:rsid w:val="0037580D"/>
    <w:rsid w:val="00375E9E"/>
    <w:rsid w:val="00386BE1"/>
    <w:rsid w:val="00391489"/>
    <w:rsid w:val="003921F7"/>
    <w:rsid w:val="00392760"/>
    <w:rsid w:val="00395AB7"/>
    <w:rsid w:val="003A19E3"/>
    <w:rsid w:val="003A4962"/>
    <w:rsid w:val="003A5E2B"/>
    <w:rsid w:val="003B131F"/>
    <w:rsid w:val="003B166E"/>
    <w:rsid w:val="003B31CD"/>
    <w:rsid w:val="003B77F9"/>
    <w:rsid w:val="003B7B88"/>
    <w:rsid w:val="003D1619"/>
    <w:rsid w:val="003D6B29"/>
    <w:rsid w:val="003D7370"/>
    <w:rsid w:val="003E0C7D"/>
    <w:rsid w:val="003E1AC4"/>
    <w:rsid w:val="003E28AD"/>
    <w:rsid w:val="004009E7"/>
    <w:rsid w:val="00401875"/>
    <w:rsid w:val="0040308B"/>
    <w:rsid w:val="00405D0A"/>
    <w:rsid w:val="00407E77"/>
    <w:rsid w:val="00413C45"/>
    <w:rsid w:val="00416348"/>
    <w:rsid w:val="00416386"/>
    <w:rsid w:val="00417D7C"/>
    <w:rsid w:val="00423DEE"/>
    <w:rsid w:val="004320D8"/>
    <w:rsid w:val="004331D3"/>
    <w:rsid w:val="0043765D"/>
    <w:rsid w:val="004379E3"/>
    <w:rsid w:val="00440C46"/>
    <w:rsid w:val="00447A86"/>
    <w:rsid w:val="00452E0A"/>
    <w:rsid w:val="0045547D"/>
    <w:rsid w:val="00455E97"/>
    <w:rsid w:val="004566A9"/>
    <w:rsid w:val="004671B8"/>
    <w:rsid w:val="0046787C"/>
    <w:rsid w:val="0047728C"/>
    <w:rsid w:val="00477A9C"/>
    <w:rsid w:val="00486CEA"/>
    <w:rsid w:val="00486F9E"/>
    <w:rsid w:val="004873BD"/>
    <w:rsid w:val="004916D8"/>
    <w:rsid w:val="00492346"/>
    <w:rsid w:val="004A1C04"/>
    <w:rsid w:val="004A5D6C"/>
    <w:rsid w:val="004B126F"/>
    <w:rsid w:val="004B3B1E"/>
    <w:rsid w:val="004B4753"/>
    <w:rsid w:val="004B6F0D"/>
    <w:rsid w:val="004C38FA"/>
    <w:rsid w:val="004C4C2D"/>
    <w:rsid w:val="004C5D19"/>
    <w:rsid w:val="004C76F4"/>
    <w:rsid w:val="004D0E52"/>
    <w:rsid w:val="004D6759"/>
    <w:rsid w:val="004D7D76"/>
    <w:rsid w:val="004E662A"/>
    <w:rsid w:val="004E666D"/>
    <w:rsid w:val="004F6CBC"/>
    <w:rsid w:val="00514CEB"/>
    <w:rsid w:val="005176A2"/>
    <w:rsid w:val="00522836"/>
    <w:rsid w:val="005268B1"/>
    <w:rsid w:val="00527268"/>
    <w:rsid w:val="0053166E"/>
    <w:rsid w:val="00534610"/>
    <w:rsid w:val="005348FE"/>
    <w:rsid w:val="005351DA"/>
    <w:rsid w:val="00543FC6"/>
    <w:rsid w:val="00551A81"/>
    <w:rsid w:val="00551B9B"/>
    <w:rsid w:val="0055544D"/>
    <w:rsid w:val="00562F43"/>
    <w:rsid w:val="00563368"/>
    <w:rsid w:val="005653E7"/>
    <w:rsid w:val="005714A5"/>
    <w:rsid w:val="005752C6"/>
    <w:rsid w:val="00575928"/>
    <w:rsid w:val="00580EC0"/>
    <w:rsid w:val="00584729"/>
    <w:rsid w:val="00587F4D"/>
    <w:rsid w:val="00594B88"/>
    <w:rsid w:val="005958DD"/>
    <w:rsid w:val="005A1D7E"/>
    <w:rsid w:val="005A6A89"/>
    <w:rsid w:val="005B1472"/>
    <w:rsid w:val="005B3574"/>
    <w:rsid w:val="005B503C"/>
    <w:rsid w:val="005B5D9C"/>
    <w:rsid w:val="005C0F4B"/>
    <w:rsid w:val="005C14B9"/>
    <w:rsid w:val="005C641C"/>
    <w:rsid w:val="005D0EBF"/>
    <w:rsid w:val="005D1B9A"/>
    <w:rsid w:val="005D210A"/>
    <w:rsid w:val="005D4914"/>
    <w:rsid w:val="005E19F1"/>
    <w:rsid w:val="005F1711"/>
    <w:rsid w:val="005F7E55"/>
    <w:rsid w:val="00601A0A"/>
    <w:rsid w:val="0060749D"/>
    <w:rsid w:val="00611392"/>
    <w:rsid w:val="00614D8C"/>
    <w:rsid w:val="0062236D"/>
    <w:rsid w:val="00633D89"/>
    <w:rsid w:val="00636C43"/>
    <w:rsid w:val="00640D63"/>
    <w:rsid w:val="00647DE1"/>
    <w:rsid w:val="00647E07"/>
    <w:rsid w:val="00647EC4"/>
    <w:rsid w:val="00652F50"/>
    <w:rsid w:val="00653DCC"/>
    <w:rsid w:val="006620F7"/>
    <w:rsid w:val="006628E0"/>
    <w:rsid w:val="0066380A"/>
    <w:rsid w:val="00664CD1"/>
    <w:rsid w:val="00667C3A"/>
    <w:rsid w:val="00670EE5"/>
    <w:rsid w:val="0067255B"/>
    <w:rsid w:val="00675BF1"/>
    <w:rsid w:val="0068287C"/>
    <w:rsid w:val="00682D2E"/>
    <w:rsid w:val="00685DDD"/>
    <w:rsid w:val="006875F0"/>
    <w:rsid w:val="006900D8"/>
    <w:rsid w:val="006914DC"/>
    <w:rsid w:val="00692C2A"/>
    <w:rsid w:val="00692E27"/>
    <w:rsid w:val="006943D2"/>
    <w:rsid w:val="006A26AB"/>
    <w:rsid w:val="006A3D27"/>
    <w:rsid w:val="006B30EF"/>
    <w:rsid w:val="006C10BB"/>
    <w:rsid w:val="006C5C5F"/>
    <w:rsid w:val="006D0249"/>
    <w:rsid w:val="006D140A"/>
    <w:rsid w:val="006D143D"/>
    <w:rsid w:val="006D4E5F"/>
    <w:rsid w:val="006D6491"/>
    <w:rsid w:val="006E0159"/>
    <w:rsid w:val="006E3458"/>
    <w:rsid w:val="006E3AD9"/>
    <w:rsid w:val="006F17F1"/>
    <w:rsid w:val="006F4A30"/>
    <w:rsid w:val="007010DF"/>
    <w:rsid w:val="00703672"/>
    <w:rsid w:val="00703FAF"/>
    <w:rsid w:val="00705FA7"/>
    <w:rsid w:val="007078B6"/>
    <w:rsid w:val="0071352F"/>
    <w:rsid w:val="00713D5D"/>
    <w:rsid w:val="00713FC0"/>
    <w:rsid w:val="007216CD"/>
    <w:rsid w:val="00723088"/>
    <w:rsid w:val="00730539"/>
    <w:rsid w:val="007472A5"/>
    <w:rsid w:val="00753090"/>
    <w:rsid w:val="007621D4"/>
    <w:rsid w:val="00767805"/>
    <w:rsid w:val="00767ED6"/>
    <w:rsid w:val="00771187"/>
    <w:rsid w:val="00774924"/>
    <w:rsid w:val="007760AD"/>
    <w:rsid w:val="00780B19"/>
    <w:rsid w:val="00781634"/>
    <w:rsid w:val="00782550"/>
    <w:rsid w:val="00787AB2"/>
    <w:rsid w:val="007A1429"/>
    <w:rsid w:val="007A7F07"/>
    <w:rsid w:val="007B06E5"/>
    <w:rsid w:val="007B386C"/>
    <w:rsid w:val="007C4537"/>
    <w:rsid w:val="007C6C0B"/>
    <w:rsid w:val="007D084C"/>
    <w:rsid w:val="007D3517"/>
    <w:rsid w:val="007D4C19"/>
    <w:rsid w:val="007D7C95"/>
    <w:rsid w:val="007E3646"/>
    <w:rsid w:val="007E4539"/>
    <w:rsid w:val="007F08E3"/>
    <w:rsid w:val="007F4FF3"/>
    <w:rsid w:val="00810D13"/>
    <w:rsid w:val="008122FC"/>
    <w:rsid w:val="0081493B"/>
    <w:rsid w:val="00816866"/>
    <w:rsid w:val="00820F8A"/>
    <w:rsid w:val="008214C5"/>
    <w:rsid w:val="00822838"/>
    <w:rsid w:val="00830599"/>
    <w:rsid w:val="00834720"/>
    <w:rsid w:val="00836BA1"/>
    <w:rsid w:val="00836CBB"/>
    <w:rsid w:val="008402AA"/>
    <w:rsid w:val="00842078"/>
    <w:rsid w:val="008452BA"/>
    <w:rsid w:val="008501FD"/>
    <w:rsid w:val="008504F7"/>
    <w:rsid w:val="00861592"/>
    <w:rsid w:val="00880C32"/>
    <w:rsid w:val="008843E7"/>
    <w:rsid w:val="008858BE"/>
    <w:rsid w:val="00885E1A"/>
    <w:rsid w:val="00893DDF"/>
    <w:rsid w:val="008A19B9"/>
    <w:rsid w:val="008A4429"/>
    <w:rsid w:val="008A4AAC"/>
    <w:rsid w:val="008A5A83"/>
    <w:rsid w:val="008A5D4E"/>
    <w:rsid w:val="008A70CA"/>
    <w:rsid w:val="008A7949"/>
    <w:rsid w:val="008B18FB"/>
    <w:rsid w:val="008B1B13"/>
    <w:rsid w:val="008B3AD2"/>
    <w:rsid w:val="008B4F6D"/>
    <w:rsid w:val="008C0D83"/>
    <w:rsid w:val="008C2A32"/>
    <w:rsid w:val="008D2611"/>
    <w:rsid w:val="008D40DF"/>
    <w:rsid w:val="008E18A9"/>
    <w:rsid w:val="008E18BE"/>
    <w:rsid w:val="008E7BD7"/>
    <w:rsid w:val="008F047A"/>
    <w:rsid w:val="008F2FF9"/>
    <w:rsid w:val="008F5F68"/>
    <w:rsid w:val="008F6E87"/>
    <w:rsid w:val="008F7B91"/>
    <w:rsid w:val="0090043D"/>
    <w:rsid w:val="0090419D"/>
    <w:rsid w:val="009076A6"/>
    <w:rsid w:val="00910016"/>
    <w:rsid w:val="00913B74"/>
    <w:rsid w:val="00913D73"/>
    <w:rsid w:val="0091543E"/>
    <w:rsid w:val="0091572B"/>
    <w:rsid w:val="00920478"/>
    <w:rsid w:val="00921578"/>
    <w:rsid w:val="00926A1B"/>
    <w:rsid w:val="00932130"/>
    <w:rsid w:val="00941DC6"/>
    <w:rsid w:val="00953CD6"/>
    <w:rsid w:val="00954ECA"/>
    <w:rsid w:val="00955013"/>
    <w:rsid w:val="00963483"/>
    <w:rsid w:val="00977A23"/>
    <w:rsid w:val="00985F2C"/>
    <w:rsid w:val="009A1847"/>
    <w:rsid w:val="009A20C6"/>
    <w:rsid w:val="009A3F83"/>
    <w:rsid w:val="009A4E24"/>
    <w:rsid w:val="009A4EB8"/>
    <w:rsid w:val="009A603B"/>
    <w:rsid w:val="009A6A0E"/>
    <w:rsid w:val="009B086C"/>
    <w:rsid w:val="009B2A94"/>
    <w:rsid w:val="009B3028"/>
    <w:rsid w:val="009B4369"/>
    <w:rsid w:val="009C0F2B"/>
    <w:rsid w:val="009C4DC0"/>
    <w:rsid w:val="009C76CB"/>
    <w:rsid w:val="009D4BE0"/>
    <w:rsid w:val="009D5684"/>
    <w:rsid w:val="009E20A0"/>
    <w:rsid w:val="009E5292"/>
    <w:rsid w:val="009E54DA"/>
    <w:rsid w:val="009F1787"/>
    <w:rsid w:val="009F34E4"/>
    <w:rsid w:val="009F5D3A"/>
    <w:rsid w:val="00A004CA"/>
    <w:rsid w:val="00A01801"/>
    <w:rsid w:val="00A03004"/>
    <w:rsid w:val="00A06359"/>
    <w:rsid w:val="00A06D05"/>
    <w:rsid w:val="00A12602"/>
    <w:rsid w:val="00A2280C"/>
    <w:rsid w:val="00A2345F"/>
    <w:rsid w:val="00A3041E"/>
    <w:rsid w:val="00A30425"/>
    <w:rsid w:val="00A3183C"/>
    <w:rsid w:val="00A3277B"/>
    <w:rsid w:val="00A32B7A"/>
    <w:rsid w:val="00A34367"/>
    <w:rsid w:val="00A3513B"/>
    <w:rsid w:val="00A37D0B"/>
    <w:rsid w:val="00A40B6F"/>
    <w:rsid w:val="00A4256D"/>
    <w:rsid w:val="00A43EDD"/>
    <w:rsid w:val="00A4440A"/>
    <w:rsid w:val="00A44A9F"/>
    <w:rsid w:val="00A479FF"/>
    <w:rsid w:val="00A55357"/>
    <w:rsid w:val="00A73C5B"/>
    <w:rsid w:val="00A756B5"/>
    <w:rsid w:val="00A80462"/>
    <w:rsid w:val="00A8318C"/>
    <w:rsid w:val="00A85413"/>
    <w:rsid w:val="00A86DC9"/>
    <w:rsid w:val="00A875E8"/>
    <w:rsid w:val="00A92250"/>
    <w:rsid w:val="00A93D84"/>
    <w:rsid w:val="00A978B5"/>
    <w:rsid w:val="00AA1567"/>
    <w:rsid w:val="00AA2E0B"/>
    <w:rsid w:val="00AA575C"/>
    <w:rsid w:val="00AA5E45"/>
    <w:rsid w:val="00AB214D"/>
    <w:rsid w:val="00AB7701"/>
    <w:rsid w:val="00AC0180"/>
    <w:rsid w:val="00AC04AF"/>
    <w:rsid w:val="00AD0097"/>
    <w:rsid w:val="00AD0A2A"/>
    <w:rsid w:val="00AD11F2"/>
    <w:rsid w:val="00AD3A28"/>
    <w:rsid w:val="00AD7CBB"/>
    <w:rsid w:val="00AD7E66"/>
    <w:rsid w:val="00AE2CB1"/>
    <w:rsid w:val="00AF2DB1"/>
    <w:rsid w:val="00B008C5"/>
    <w:rsid w:val="00B03613"/>
    <w:rsid w:val="00B06F16"/>
    <w:rsid w:val="00B11982"/>
    <w:rsid w:val="00B153AE"/>
    <w:rsid w:val="00B1734A"/>
    <w:rsid w:val="00B20CC4"/>
    <w:rsid w:val="00B253FF"/>
    <w:rsid w:val="00B25621"/>
    <w:rsid w:val="00B33D76"/>
    <w:rsid w:val="00B34D73"/>
    <w:rsid w:val="00B51361"/>
    <w:rsid w:val="00B52B48"/>
    <w:rsid w:val="00B5714A"/>
    <w:rsid w:val="00B6219A"/>
    <w:rsid w:val="00B62779"/>
    <w:rsid w:val="00B62940"/>
    <w:rsid w:val="00B70DA3"/>
    <w:rsid w:val="00B74FC0"/>
    <w:rsid w:val="00B76CA3"/>
    <w:rsid w:val="00B76D79"/>
    <w:rsid w:val="00B8001F"/>
    <w:rsid w:val="00B824F9"/>
    <w:rsid w:val="00B83F0A"/>
    <w:rsid w:val="00B908F2"/>
    <w:rsid w:val="00B9382C"/>
    <w:rsid w:val="00B949AA"/>
    <w:rsid w:val="00BB055A"/>
    <w:rsid w:val="00BB4EBB"/>
    <w:rsid w:val="00BB560C"/>
    <w:rsid w:val="00BB5C3C"/>
    <w:rsid w:val="00BB6910"/>
    <w:rsid w:val="00BB7831"/>
    <w:rsid w:val="00BC09AA"/>
    <w:rsid w:val="00BC551A"/>
    <w:rsid w:val="00BD0E70"/>
    <w:rsid w:val="00BD1EDC"/>
    <w:rsid w:val="00BD2006"/>
    <w:rsid w:val="00BD2108"/>
    <w:rsid w:val="00BD34C9"/>
    <w:rsid w:val="00BD5F51"/>
    <w:rsid w:val="00BE53B3"/>
    <w:rsid w:val="00BF0124"/>
    <w:rsid w:val="00BF3091"/>
    <w:rsid w:val="00C02F54"/>
    <w:rsid w:val="00C039EF"/>
    <w:rsid w:val="00C03A59"/>
    <w:rsid w:val="00C06944"/>
    <w:rsid w:val="00C10C0A"/>
    <w:rsid w:val="00C1400D"/>
    <w:rsid w:val="00C17C76"/>
    <w:rsid w:val="00C24121"/>
    <w:rsid w:val="00C3597B"/>
    <w:rsid w:val="00C36299"/>
    <w:rsid w:val="00C42894"/>
    <w:rsid w:val="00C52130"/>
    <w:rsid w:val="00C5502F"/>
    <w:rsid w:val="00C57E00"/>
    <w:rsid w:val="00C66586"/>
    <w:rsid w:val="00C7362A"/>
    <w:rsid w:val="00C80ACE"/>
    <w:rsid w:val="00C82A80"/>
    <w:rsid w:val="00C84714"/>
    <w:rsid w:val="00C8612C"/>
    <w:rsid w:val="00C93813"/>
    <w:rsid w:val="00C94B16"/>
    <w:rsid w:val="00C94B34"/>
    <w:rsid w:val="00CA0C5F"/>
    <w:rsid w:val="00CA0ED3"/>
    <w:rsid w:val="00CB1EFC"/>
    <w:rsid w:val="00CB28D8"/>
    <w:rsid w:val="00CD2445"/>
    <w:rsid w:val="00CE350C"/>
    <w:rsid w:val="00CE7DEF"/>
    <w:rsid w:val="00CF1AF8"/>
    <w:rsid w:val="00CF32F1"/>
    <w:rsid w:val="00CF36EF"/>
    <w:rsid w:val="00CF417A"/>
    <w:rsid w:val="00CF5BD6"/>
    <w:rsid w:val="00D135B1"/>
    <w:rsid w:val="00D1430E"/>
    <w:rsid w:val="00D178AF"/>
    <w:rsid w:val="00D210ED"/>
    <w:rsid w:val="00D229C5"/>
    <w:rsid w:val="00D256CF"/>
    <w:rsid w:val="00D27FC8"/>
    <w:rsid w:val="00D324D9"/>
    <w:rsid w:val="00D3685D"/>
    <w:rsid w:val="00D4065C"/>
    <w:rsid w:val="00D43463"/>
    <w:rsid w:val="00D46D7A"/>
    <w:rsid w:val="00D5080F"/>
    <w:rsid w:val="00D51F3C"/>
    <w:rsid w:val="00D56924"/>
    <w:rsid w:val="00D604D8"/>
    <w:rsid w:val="00D60AFA"/>
    <w:rsid w:val="00D61079"/>
    <w:rsid w:val="00D640AC"/>
    <w:rsid w:val="00D65FF9"/>
    <w:rsid w:val="00D71484"/>
    <w:rsid w:val="00D7275B"/>
    <w:rsid w:val="00D77C64"/>
    <w:rsid w:val="00D81601"/>
    <w:rsid w:val="00D83703"/>
    <w:rsid w:val="00D84EA8"/>
    <w:rsid w:val="00D91293"/>
    <w:rsid w:val="00DA4388"/>
    <w:rsid w:val="00DA7B1E"/>
    <w:rsid w:val="00DB39A6"/>
    <w:rsid w:val="00DB6A8A"/>
    <w:rsid w:val="00DB711A"/>
    <w:rsid w:val="00DC3833"/>
    <w:rsid w:val="00DC39C9"/>
    <w:rsid w:val="00DC7ADA"/>
    <w:rsid w:val="00DD1BE8"/>
    <w:rsid w:val="00DE1971"/>
    <w:rsid w:val="00DE4B87"/>
    <w:rsid w:val="00DE69EB"/>
    <w:rsid w:val="00DE711F"/>
    <w:rsid w:val="00DE7D71"/>
    <w:rsid w:val="00DF1320"/>
    <w:rsid w:val="00E051B8"/>
    <w:rsid w:val="00E0531B"/>
    <w:rsid w:val="00E12020"/>
    <w:rsid w:val="00E13BD1"/>
    <w:rsid w:val="00E17707"/>
    <w:rsid w:val="00E2238D"/>
    <w:rsid w:val="00E343FC"/>
    <w:rsid w:val="00E34443"/>
    <w:rsid w:val="00E36768"/>
    <w:rsid w:val="00E374A1"/>
    <w:rsid w:val="00E40F48"/>
    <w:rsid w:val="00E410A1"/>
    <w:rsid w:val="00E4308F"/>
    <w:rsid w:val="00E4780D"/>
    <w:rsid w:val="00E571B1"/>
    <w:rsid w:val="00E57B3A"/>
    <w:rsid w:val="00E6155A"/>
    <w:rsid w:val="00E62134"/>
    <w:rsid w:val="00E6474A"/>
    <w:rsid w:val="00E658DE"/>
    <w:rsid w:val="00E67FA1"/>
    <w:rsid w:val="00E763B5"/>
    <w:rsid w:val="00E8738C"/>
    <w:rsid w:val="00E9244A"/>
    <w:rsid w:val="00E924E0"/>
    <w:rsid w:val="00E933B7"/>
    <w:rsid w:val="00EA0E8D"/>
    <w:rsid w:val="00EA5BBF"/>
    <w:rsid w:val="00EB1234"/>
    <w:rsid w:val="00EB1864"/>
    <w:rsid w:val="00EB64C2"/>
    <w:rsid w:val="00EC0201"/>
    <w:rsid w:val="00EC601B"/>
    <w:rsid w:val="00EC66ED"/>
    <w:rsid w:val="00ED132B"/>
    <w:rsid w:val="00ED14C8"/>
    <w:rsid w:val="00ED3AA3"/>
    <w:rsid w:val="00ED65D6"/>
    <w:rsid w:val="00EE07B5"/>
    <w:rsid w:val="00EE1A25"/>
    <w:rsid w:val="00EE3065"/>
    <w:rsid w:val="00EE5831"/>
    <w:rsid w:val="00EE7BEA"/>
    <w:rsid w:val="00F01B34"/>
    <w:rsid w:val="00F023D0"/>
    <w:rsid w:val="00F056E3"/>
    <w:rsid w:val="00F0581B"/>
    <w:rsid w:val="00F06644"/>
    <w:rsid w:val="00F121DD"/>
    <w:rsid w:val="00F15D19"/>
    <w:rsid w:val="00F239A0"/>
    <w:rsid w:val="00F268C3"/>
    <w:rsid w:val="00F27591"/>
    <w:rsid w:val="00F31058"/>
    <w:rsid w:val="00F34A16"/>
    <w:rsid w:val="00F34C02"/>
    <w:rsid w:val="00F351C2"/>
    <w:rsid w:val="00F53A2A"/>
    <w:rsid w:val="00F65705"/>
    <w:rsid w:val="00F65FAC"/>
    <w:rsid w:val="00F735EB"/>
    <w:rsid w:val="00F838EC"/>
    <w:rsid w:val="00F85416"/>
    <w:rsid w:val="00F93195"/>
    <w:rsid w:val="00F95557"/>
    <w:rsid w:val="00FA2BB1"/>
    <w:rsid w:val="00FA5EB2"/>
    <w:rsid w:val="00FB1DB4"/>
    <w:rsid w:val="00FB2382"/>
    <w:rsid w:val="00FB27A9"/>
    <w:rsid w:val="00FB6EA1"/>
    <w:rsid w:val="00FC22C6"/>
    <w:rsid w:val="00FC2E38"/>
    <w:rsid w:val="00FC489B"/>
    <w:rsid w:val="00FC5F53"/>
    <w:rsid w:val="00FD01A2"/>
    <w:rsid w:val="00FD05AA"/>
    <w:rsid w:val="00FD3594"/>
    <w:rsid w:val="00FD4167"/>
    <w:rsid w:val="00FD4F94"/>
    <w:rsid w:val="00FD58B9"/>
    <w:rsid w:val="00FD62BC"/>
    <w:rsid w:val="00FE160F"/>
    <w:rsid w:val="00FE1718"/>
    <w:rsid w:val="00FE3F88"/>
    <w:rsid w:val="00FE583E"/>
    <w:rsid w:val="00FE67FA"/>
    <w:rsid w:val="00FF2839"/>
    <w:rsid w:val="00FF35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46D3"/>
  <w15:chartTrackingRefBased/>
  <w15:docId w15:val="{D49E2729-3BFF-4BBF-A0E5-3A32524F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1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718"/>
    <w:rPr>
      <w:rFonts w:ascii="Arial" w:hAnsi="Arial"/>
      <w:sz w:val="20"/>
    </w:rPr>
  </w:style>
  <w:style w:type="paragraph" w:styleId="Fuzeile">
    <w:name w:val="footer"/>
    <w:basedOn w:val="Standard"/>
    <w:link w:val="FuzeileZchn"/>
    <w:unhideWhenUsed/>
    <w:rsid w:val="00FE1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718"/>
    <w:rPr>
      <w:rFonts w:ascii="Arial" w:hAnsi="Arial"/>
      <w:sz w:val="20"/>
    </w:rPr>
  </w:style>
  <w:style w:type="paragraph" w:customStyle="1" w:styleId="Antragsteller">
    <w:name w:val="Antragsteller"/>
    <w:basedOn w:val="Standard"/>
    <w:next w:val="Standard"/>
    <w:rsid w:val="007010DF"/>
    <w:pPr>
      <w:spacing w:before="240" w:after="240" w:line="240" w:lineRule="auto"/>
      <w:jc w:val="center"/>
    </w:pPr>
    <w:rPr>
      <w:rFonts w:eastAsia="Times New Roman" w:cs="Times New Roman"/>
      <w:b/>
      <w:szCs w:val="20"/>
      <w:lang w:eastAsia="de-DE"/>
    </w:rPr>
  </w:style>
  <w:style w:type="paragraph" w:customStyle="1" w:styleId="Betreff">
    <w:name w:val="Betreff"/>
    <w:basedOn w:val="Standard"/>
    <w:next w:val="Standard"/>
    <w:rsid w:val="007010DF"/>
    <w:pPr>
      <w:spacing w:before="480" w:after="240" w:line="240" w:lineRule="auto"/>
      <w:ind w:left="794" w:hanging="794"/>
      <w:jc w:val="both"/>
    </w:pPr>
    <w:rPr>
      <w:rFonts w:eastAsia="Times New Roman" w:cs="Times New Roman"/>
      <w:b/>
      <w:szCs w:val="20"/>
      <w:lang w:eastAsia="de-DE"/>
    </w:rPr>
  </w:style>
  <w:style w:type="paragraph" w:customStyle="1" w:styleId="Frage">
    <w:name w:val="Frage"/>
    <w:basedOn w:val="Standard"/>
    <w:next w:val="Standard"/>
    <w:rsid w:val="007010DF"/>
    <w:pPr>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rsid w:val="007010DF"/>
    <w:rPr>
      <w:rFonts w:ascii="Arial" w:hAnsi="Arial"/>
      <w:i/>
      <w:szCs w:val="24"/>
      <w:lang w:eastAsia="de-DE"/>
    </w:rPr>
  </w:style>
  <w:style w:type="paragraph" w:customStyle="1" w:styleId="FrageAufzhlungI">
    <w:name w:val="Frage_Aufzählung_I"/>
    <w:basedOn w:val="Standard"/>
    <w:next w:val="Standard"/>
    <w:link w:val="FrageAufzhlungIZchn"/>
    <w:rsid w:val="007010DF"/>
    <w:pPr>
      <w:spacing w:before="120" w:after="0" w:line="240" w:lineRule="auto"/>
      <w:ind w:left="1191" w:hanging="397"/>
      <w:jc w:val="both"/>
    </w:pPr>
    <w:rPr>
      <w:i/>
      <w:sz w:val="22"/>
      <w:szCs w:val="24"/>
      <w:lang w:eastAsia="de-DE"/>
    </w:rPr>
  </w:style>
  <w:style w:type="paragraph" w:customStyle="1" w:styleId="FrageAufzhlungII">
    <w:name w:val="Frage_Aufzählung_II"/>
    <w:basedOn w:val="Standard"/>
    <w:next w:val="Standard"/>
    <w:rsid w:val="007010DF"/>
    <w:pPr>
      <w:spacing w:before="120" w:after="0" w:line="240" w:lineRule="auto"/>
      <w:ind w:left="1588" w:hanging="397"/>
      <w:jc w:val="both"/>
    </w:pPr>
    <w:rPr>
      <w:rFonts w:eastAsia="Times New Roman" w:cs="Times New Roman"/>
      <w:i/>
      <w:szCs w:val="20"/>
      <w:lang w:eastAsia="de-DE"/>
    </w:rPr>
  </w:style>
  <w:style w:type="paragraph" w:styleId="Listenabsatz">
    <w:name w:val="List Paragraph"/>
    <w:basedOn w:val="Standard"/>
    <w:uiPriority w:val="34"/>
    <w:qFormat/>
    <w:rsid w:val="007010DF"/>
    <w:pPr>
      <w:spacing w:after="0" w:line="360" w:lineRule="auto"/>
      <w:ind w:left="720"/>
      <w:contextualSpacing/>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DC38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833"/>
    <w:rPr>
      <w:rFonts w:ascii="Segoe UI" w:hAnsi="Segoe UI" w:cs="Segoe UI"/>
      <w:sz w:val="18"/>
      <w:szCs w:val="18"/>
    </w:rPr>
  </w:style>
  <w:style w:type="character" w:styleId="Kommentarzeichen">
    <w:name w:val="annotation reference"/>
    <w:basedOn w:val="Absatz-Standardschriftart"/>
    <w:uiPriority w:val="99"/>
    <w:semiHidden/>
    <w:unhideWhenUsed/>
    <w:rsid w:val="00820F8A"/>
    <w:rPr>
      <w:sz w:val="16"/>
      <w:szCs w:val="16"/>
    </w:rPr>
  </w:style>
  <w:style w:type="paragraph" w:styleId="Kommentartext">
    <w:name w:val="annotation text"/>
    <w:basedOn w:val="Standard"/>
    <w:link w:val="KommentartextZchn"/>
    <w:semiHidden/>
    <w:unhideWhenUsed/>
    <w:rsid w:val="00820F8A"/>
    <w:pPr>
      <w:spacing w:line="240" w:lineRule="auto"/>
    </w:pPr>
    <w:rPr>
      <w:szCs w:val="20"/>
    </w:rPr>
  </w:style>
  <w:style w:type="character" w:customStyle="1" w:styleId="KommentartextZchn">
    <w:name w:val="Kommentartext Zchn"/>
    <w:basedOn w:val="Absatz-Standardschriftart"/>
    <w:link w:val="Kommentartext"/>
    <w:semiHidden/>
    <w:rsid w:val="00820F8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0F8A"/>
    <w:rPr>
      <w:b/>
      <w:bCs/>
    </w:rPr>
  </w:style>
  <w:style w:type="character" w:customStyle="1" w:styleId="KommentarthemaZchn">
    <w:name w:val="Kommentarthema Zchn"/>
    <w:basedOn w:val="KommentartextZchn"/>
    <w:link w:val="Kommentarthema"/>
    <w:uiPriority w:val="99"/>
    <w:semiHidden/>
    <w:rsid w:val="00820F8A"/>
    <w:rPr>
      <w:rFonts w:ascii="Arial" w:hAnsi="Arial"/>
      <w:b/>
      <w:bCs/>
      <w:sz w:val="20"/>
      <w:szCs w:val="20"/>
    </w:rPr>
  </w:style>
  <w:style w:type="paragraph" w:customStyle="1" w:styleId="Leitwort">
    <w:name w:val="Leitwort"/>
    <w:basedOn w:val="Standard"/>
    <w:next w:val="Standard"/>
    <w:link w:val="LeitwortZchn"/>
    <w:rsid w:val="00FD01A2"/>
    <w:pPr>
      <w:overflowPunct w:val="0"/>
      <w:autoSpaceDE w:val="0"/>
      <w:autoSpaceDN w:val="0"/>
      <w:adjustRightInd w:val="0"/>
      <w:spacing w:before="1400" w:after="0" w:line="240" w:lineRule="auto"/>
      <w:jc w:val="center"/>
    </w:pPr>
    <w:rPr>
      <w:rFonts w:eastAsia="Times New Roman" w:cs="Times New Roman"/>
      <w:b/>
      <w:sz w:val="36"/>
      <w:szCs w:val="20"/>
      <w:lang w:eastAsia="de-DE"/>
    </w:rPr>
  </w:style>
  <w:style w:type="character" w:customStyle="1" w:styleId="LeitwortZchn">
    <w:name w:val="Leitwort Zchn"/>
    <w:basedOn w:val="Absatz-Standardschriftart"/>
    <w:link w:val="Leitwort"/>
    <w:rsid w:val="00FD01A2"/>
    <w:rPr>
      <w:rFonts w:ascii="Arial" w:eastAsia="Times New Roman" w:hAnsi="Arial" w:cs="Times New Roman"/>
      <w:b/>
      <w:sz w:val="36"/>
      <w:szCs w:val="20"/>
      <w:lang w:eastAsia="de-DE"/>
    </w:rPr>
  </w:style>
  <w:style w:type="paragraph" w:styleId="Funotentext">
    <w:name w:val="footnote text"/>
    <w:basedOn w:val="Standard"/>
    <w:link w:val="FunotentextZchn"/>
    <w:uiPriority w:val="99"/>
    <w:semiHidden/>
    <w:rsid w:val="00FD01A2"/>
    <w:pPr>
      <w:overflowPunct w:val="0"/>
      <w:autoSpaceDE w:val="0"/>
      <w:autoSpaceDN w:val="0"/>
      <w:adjustRightInd w:val="0"/>
      <w:spacing w:after="0" w:line="240" w:lineRule="auto"/>
      <w:jc w:val="both"/>
    </w:pPr>
    <w:rPr>
      <w:rFonts w:eastAsia="Times New Roman" w:cs="Times New Roman"/>
      <w:szCs w:val="20"/>
      <w:lang w:eastAsia="de-DE"/>
    </w:rPr>
  </w:style>
  <w:style w:type="character" w:customStyle="1" w:styleId="FunotentextZchn">
    <w:name w:val="Fußnotentext Zchn"/>
    <w:basedOn w:val="Absatz-Standardschriftart"/>
    <w:link w:val="Funotentext"/>
    <w:uiPriority w:val="99"/>
    <w:semiHidden/>
    <w:rsid w:val="00FD01A2"/>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D01A2"/>
    <w:rPr>
      <w:rFonts w:ascii="Arial" w:hAnsi="Arial"/>
      <w:position w:val="2"/>
      <w:sz w:val="16"/>
      <w:vertAlign w:val="baseline"/>
    </w:rPr>
  </w:style>
  <w:style w:type="character" w:styleId="Hyperlink">
    <w:name w:val="Hyperlink"/>
    <w:uiPriority w:val="99"/>
    <w:unhideWhenUsed/>
    <w:rsid w:val="00FD01A2"/>
    <w:rPr>
      <w:color w:val="0563C1"/>
      <w:u w:val="single"/>
    </w:rPr>
  </w:style>
  <w:style w:type="character" w:styleId="SchwacheHervorhebung">
    <w:name w:val="Subtle Emphasis"/>
    <w:basedOn w:val="Absatz-Standardschriftart"/>
    <w:uiPriority w:val="19"/>
    <w:qFormat/>
    <w:rsid w:val="00FD01A2"/>
    <w:rPr>
      <w:i/>
      <w:iCs/>
      <w:color w:val="404040" w:themeColor="text1" w:themeTint="BF"/>
    </w:rPr>
  </w:style>
  <w:style w:type="paragraph" w:styleId="StandardWeb">
    <w:name w:val="Normal (Web)"/>
    <w:basedOn w:val="Standard"/>
    <w:uiPriority w:val="99"/>
    <w:unhideWhenUsed/>
    <w:rsid w:val="00FD01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E57B3A"/>
    <w:pPr>
      <w:spacing w:after="0" w:line="240" w:lineRule="auto"/>
    </w:pPr>
    <w:rPr>
      <w:rFonts w:ascii="Arial" w:hAnsi="Arial"/>
      <w:sz w:val="20"/>
    </w:rPr>
  </w:style>
  <w:style w:type="table" w:customStyle="1" w:styleId="Tabellenraster1">
    <w:name w:val="Tabellenraster1"/>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0C32"/>
    <w:pPr>
      <w:spacing w:after="0" w:line="240" w:lineRule="auto"/>
    </w:pPr>
    <w:rPr>
      <w:rFonts w:ascii="Calibri" w:eastAsia="Calibri" w:hAnsi="Calibri" w:cs="Times New Roman"/>
      <w:lang w:eastAsia="en-US"/>
    </w:rPr>
  </w:style>
  <w:style w:type="character" w:styleId="BesuchterHyperlink">
    <w:name w:val="FollowedHyperlink"/>
    <w:basedOn w:val="Absatz-Standardschriftart"/>
    <w:uiPriority w:val="99"/>
    <w:semiHidden/>
    <w:unhideWhenUsed/>
    <w:rsid w:val="004D6759"/>
    <w:rPr>
      <w:color w:val="954F72" w:themeColor="followedHyperlink"/>
      <w:u w:val="single"/>
    </w:rPr>
  </w:style>
  <w:style w:type="paragraph" w:customStyle="1" w:styleId="Default">
    <w:name w:val="Default"/>
    <w:rsid w:val="004E662A"/>
    <w:pPr>
      <w:suppressAutoHyphens/>
      <w:spacing w:after="0" w:line="240" w:lineRule="auto"/>
    </w:pPr>
    <w:rPr>
      <w:rFonts w:ascii="Arial" w:eastAsia="Arial Unicode MS" w:hAnsi="Arial" w:cs="Arial Unicode MS"/>
      <w:color w:val="000000"/>
      <w:kern w:val="1"/>
      <w:sz w:val="24"/>
      <w:szCs w:val="24"/>
      <w:lang w:eastAsia="hi-IN" w:bidi="hi-IN"/>
    </w:rPr>
  </w:style>
  <w:style w:type="paragraph" w:customStyle="1" w:styleId="FrageNummer1">
    <w:name w:val="Frage Nummer 1)"/>
    <w:basedOn w:val="Standard"/>
    <w:uiPriority w:val="4"/>
    <w:qFormat/>
    <w:rsid w:val="00054F0F"/>
    <w:pPr>
      <w:numPr>
        <w:numId w:val="19"/>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054F0F"/>
    <w:pPr>
      <w:numPr>
        <w:numId w:val="20"/>
      </w:numPr>
    </w:pPr>
  </w:style>
  <w:style w:type="paragraph" w:customStyle="1" w:styleId="AntwortText">
    <w:name w:val="Antwort Text"/>
    <w:basedOn w:val="Standard"/>
    <w:uiPriority w:val="10"/>
    <w:qFormat/>
    <w:rsid w:val="00395AB7"/>
    <w:pPr>
      <w:spacing w:before="80" w:after="0" w:line="240" w:lineRule="auto"/>
      <w:jc w:val="both"/>
    </w:pPr>
    <w:rPr>
      <w:rFonts w:asciiTheme="minorHAnsi" w:eastAsia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61E8-B394-4E27-829E-C3AADA1D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7400</Characters>
  <Application>Microsoft Office Word</Application>
  <DocSecurity>0</DocSecurity>
  <Lines>257</Lines>
  <Paragraphs>149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cp:lastPrinted>2021-04-28T07:12:00Z</cp:lastPrinted>
  <dcterms:created xsi:type="dcterms:W3CDTF">2021-04-28T11:53:00Z</dcterms:created>
  <dcterms:modified xsi:type="dcterms:W3CDTF">2021-04-28T11:53:00Z</dcterms:modified>
</cp:coreProperties>
</file>